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4551" w14:textId="77777777" w:rsidR="00D6432D" w:rsidRDefault="00131B06">
      <w:pPr>
        <w:pStyle w:val="BodyText"/>
        <w:ind w:left="4800"/>
        <w:rPr>
          <w:rFonts w:ascii="Times New Roman"/>
          <w:sz w:val="20"/>
        </w:rPr>
      </w:pPr>
      <w:r>
        <w:rPr>
          <w:noProof/>
        </w:rPr>
        <w:drawing>
          <wp:inline distT="0" distB="0" distL="0" distR="0" wp14:anchorId="380EE119" wp14:editId="2DDE539A">
            <wp:extent cx="914400" cy="278765"/>
            <wp:effectExtent l="0" t="0" r="0" b="6985"/>
            <wp:docPr id="1" name="Picture 1" descr="https://docs.google.com/uc?export=download&amp;id=1ghct3y2B9FFc7OL7x3S2MkwaTGxipngv&amp;revid=0B1HKFjoW-Nr8WGMxNXg5M05uM1ZPOVd2eXdJRTJlV1FGTTJ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ghct3y2B9FFc7OL7x3S2MkwaTGxipngv&amp;revid=0B1HKFjoW-Nr8WGMxNXg5M05uM1ZPOVd2eXdJRTJlV1FGTTJrP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278765"/>
                    </a:xfrm>
                    <a:prstGeom prst="rect">
                      <a:avLst/>
                    </a:prstGeom>
                    <a:noFill/>
                    <a:ln>
                      <a:noFill/>
                    </a:ln>
                  </pic:spPr>
                </pic:pic>
              </a:graphicData>
            </a:graphic>
          </wp:inline>
        </w:drawing>
      </w:r>
    </w:p>
    <w:p w14:paraId="18AE2220" w14:textId="77777777" w:rsidR="00131B06" w:rsidRDefault="00131B06">
      <w:pPr>
        <w:pStyle w:val="BodyText"/>
        <w:ind w:left="4800"/>
        <w:rPr>
          <w:rFonts w:ascii="Times New Roman"/>
          <w:sz w:val="20"/>
        </w:rPr>
      </w:pPr>
    </w:p>
    <w:p w14:paraId="6B5FD61A" w14:textId="77777777" w:rsidR="00D6432D" w:rsidRDefault="00D34A9C">
      <w:pPr>
        <w:pStyle w:val="Heading1"/>
        <w:spacing w:line="202" w:lineRule="exact"/>
        <w:ind w:left="4154" w:right="4154"/>
        <w:jc w:val="center"/>
      </w:pPr>
      <w:r>
        <w:t>Agent Agreement</w:t>
      </w:r>
    </w:p>
    <w:p w14:paraId="56A5914A" w14:textId="77777777" w:rsidR="00D6432D" w:rsidRDefault="00D34A9C">
      <w:pPr>
        <w:spacing w:line="207" w:lineRule="exact"/>
        <w:ind w:left="120"/>
        <w:rPr>
          <w:b/>
          <w:sz w:val="18"/>
        </w:rPr>
      </w:pPr>
      <w:r>
        <w:rPr>
          <w:b/>
          <w:sz w:val="18"/>
        </w:rPr>
        <w:t>Introduction</w:t>
      </w:r>
    </w:p>
    <w:p w14:paraId="28C3A8D0" w14:textId="77777777" w:rsidR="00D6432D" w:rsidRDefault="00D6432D">
      <w:pPr>
        <w:pStyle w:val="BodyText"/>
        <w:spacing w:before="1"/>
        <w:rPr>
          <w:b/>
          <w:sz w:val="10"/>
        </w:rPr>
      </w:pPr>
    </w:p>
    <w:p w14:paraId="753000BC" w14:textId="77777777" w:rsidR="00D6432D" w:rsidRDefault="00D34A9C">
      <w:pPr>
        <w:pStyle w:val="BodyText"/>
        <w:spacing w:before="94"/>
        <w:ind w:left="120"/>
      </w:pPr>
      <w:r>
        <w:t>This Agent Agreement ("Agreement") between Decent, Inc. a Delaware Corporation (“Decent”) and _____________________________</w:t>
      </w:r>
    </w:p>
    <w:p w14:paraId="4D992FF2" w14:textId="77777777" w:rsidR="00D6432D" w:rsidRDefault="00D34A9C">
      <w:pPr>
        <w:pStyle w:val="BodyText"/>
        <w:tabs>
          <w:tab w:val="left" w:pos="3895"/>
          <w:tab w:val="left" w:pos="6644"/>
          <w:tab w:val="left" w:pos="7389"/>
        </w:tabs>
        <w:spacing w:before="2"/>
        <w:ind w:left="120" w:right="188"/>
      </w:pPr>
      <w:r>
        <w:t>("Agent") is made and entered</w:t>
      </w:r>
      <w:r>
        <w:rPr>
          <w:spacing w:val="-13"/>
        </w:rPr>
        <w:t xml:space="preserve"> </w:t>
      </w:r>
      <w:r>
        <w:t>into</w:t>
      </w:r>
      <w:r>
        <w:rPr>
          <w:spacing w:val="-4"/>
        </w:rPr>
        <w:t xml:space="preserve"> </w:t>
      </w:r>
      <w:r w:rsidR="003E1101">
        <w:t xml:space="preserve">on ____________________ </w:t>
      </w:r>
      <w:r>
        <w:t>(“Effective Date”) and sets forth the terms and conditions under which Agent may sell coverage by Decent, Inc.</w:t>
      </w:r>
    </w:p>
    <w:p w14:paraId="08D1364D" w14:textId="77777777" w:rsidR="00D6432D" w:rsidRDefault="00D6432D">
      <w:pPr>
        <w:pStyle w:val="BodyText"/>
        <w:spacing w:before="2"/>
        <w:rPr>
          <w:sz w:val="17"/>
        </w:rPr>
      </w:pPr>
    </w:p>
    <w:p w14:paraId="5D1CE437" w14:textId="77777777" w:rsidR="00D6432D" w:rsidRDefault="00D34A9C">
      <w:pPr>
        <w:pStyle w:val="Heading1"/>
      </w:pPr>
      <w:r>
        <w:t>Section 1: Definitions</w:t>
      </w:r>
    </w:p>
    <w:p w14:paraId="386BED52" w14:textId="77777777" w:rsidR="00D6432D" w:rsidRDefault="00D6432D">
      <w:pPr>
        <w:pStyle w:val="BodyText"/>
        <w:spacing w:before="9"/>
        <w:rPr>
          <w:b/>
          <w:sz w:val="16"/>
        </w:rPr>
      </w:pPr>
    </w:p>
    <w:p w14:paraId="1F7C2660" w14:textId="77777777" w:rsidR="00D6432D" w:rsidRDefault="00D34A9C">
      <w:pPr>
        <w:pStyle w:val="ListParagraph"/>
        <w:numPr>
          <w:ilvl w:val="1"/>
          <w:numId w:val="18"/>
        </w:numPr>
        <w:tabs>
          <w:tab w:val="left" w:pos="524"/>
        </w:tabs>
        <w:spacing w:before="1" w:line="230" w:lineRule="auto"/>
        <w:ind w:right="359" w:hanging="360"/>
        <w:rPr>
          <w:sz w:val="18"/>
        </w:rPr>
      </w:pPr>
      <w:r>
        <w:tab/>
      </w:r>
      <w:r>
        <w:rPr>
          <w:sz w:val="18"/>
        </w:rPr>
        <w:t>Agent</w:t>
      </w:r>
      <w:r>
        <w:rPr>
          <w:spacing w:val="-5"/>
          <w:sz w:val="18"/>
        </w:rPr>
        <w:t xml:space="preserve"> </w:t>
      </w:r>
      <w:r>
        <w:rPr>
          <w:sz w:val="18"/>
        </w:rPr>
        <w:t>means</w:t>
      </w:r>
      <w:r>
        <w:rPr>
          <w:spacing w:val="-3"/>
          <w:sz w:val="18"/>
        </w:rPr>
        <w:t xml:space="preserve"> </w:t>
      </w:r>
      <w:r>
        <w:rPr>
          <w:sz w:val="18"/>
        </w:rPr>
        <w:t>the</w:t>
      </w:r>
      <w:r>
        <w:rPr>
          <w:spacing w:val="-4"/>
          <w:sz w:val="18"/>
        </w:rPr>
        <w:t xml:space="preserve"> </w:t>
      </w:r>
      <w:r>
        <w:rPr>
          <w:sz w:val="18"/>
        </w:rPr>
        <w:t>person</w:t>
      </w:r>
      <w:r>
        <w:rPr>
          <w:spacing w:val="-5"/>
          <w:sz w:val="18"/>
        </w:rPr>
        <w:t xml:space="preserve"> </w:t>
      </w:r>
      <w:r>
        <w:rPr>
          <w:sz w:val="18"/>
        </w:rPr>
        <w:t>or</w:t>
      </w:r>
      <w:r>
        <w:rPr>
          <w:spacing w:val="-2"/>
          <w:sz w:val="18"/>
        </w:rPr>
        <w:t xml:space="preserve"> </w:t>
      </w:r>
      <w:r>
        <w:rPr>
          <w:sz w:val="18"/>
        </w:rPr>
        <w:t>entity</w:t>
      </w:r>
      <w:r>
        <w:rPr>
          <w:spacing w:val="-3"/>
          <w:sz w:val="18"/>
        </w:rPr>
        <w:t xml:space="preserve"> </w:t>
      </w:r>
      <w:r>
        <w:rPr>
          <w:sz w:val="18"/>
        </w:rPr>
        <w:t>licensed</w:t>
      </w:r>
      <w:r>
        <w:rPr>
          <w:spacing w:val="-5"/>
          <w:sz w:val="18"/>
        </w:rPr>
        <w:t xml:space="preserve"> </w:t>
      </w:r>
      <w:r>
        <w:rPr>
          <w:sz w:val="18"/>
        </w:rPr>
        <w:t>by</w:t>
      </w:r>
      <w:r>
        <w:rPr>
          <w:spacing w:val="-3"/>
          <w:sz w:val="18"/>
        </w:rPr>
        <w:t xml:space="preserve"> </w:t>
      </w:r>
      <w:r>
        <w:rPr>
          <w:sz w:val="18"/>
        </w:rPr>
        <w:t>the</w:t>
      </w:r>
      <w:r>
        <w:rPr>
          <w:spacing w:val="-1"/>
          <w:sz w:val="18"/>
        </w:rPr>
        <w:t xml:space="preserve"> </w:t>
      </w:r>
      <w:r>
        <w:rPr>
          <w:sz w:val="18"/>
        </w:rPr>
        <w:t>applicable</w:t>
      </w:r>
      <w:r>
        <w:rPr>
          <w:spacing w:val="-2"/>
          <w:sz w:val="18"/>
        </w:rPr>
        <w:t xml:space="preserve"> </w:t>
      </w:r>
      <w:r>
        <w:rPr>
          <w:sz w:val="18"/>
        </w:rPr>
        <w:t>Texas</w:t>
      </w:r>
      <w:r>
        <w:rPr>
          <w:spacing w:val="-1"/>
          <w:sz w:val="18"/>
        </w:rPr>
        <w:t xml:space="preserve"> </w:t>
      </w:r>
      <w:r>
        <w:rPr>
          <w:sz w:val="18"/>
        </w:rPr>
        <w:t>regulatory</w:t>
      </w:r>
      <w:r>
        <w:rPr>
          <w:spacing w:val="-3"/>
          <w:sz w:val="18"/>
        </w:rPr>
        <w:t xml:space="preserve"> </w:t>
      </w:r>
      <w:r>
        <w:rPr>
          <w:sz w:val="18"/>
        </w:rPr>
        <w:t>agency</w:t>
      </w:r>
      <w:r>
        <w:rPr>
          <w:spacing w:val="-4"/>
          <w:sz w:val="18"/>
        </w:rPr>
        <w:t xml:space="preserve"> </w:t>
      </w:r>
      <w:r>
        <w:rPr>
          <w:sz w:val="18"/>
        </w:rPr>
        <w:t>and</w:t>
      </w:r>
      <w:r>
        <w:rPr>
          <w:spacing w:val="-1"/>
          <w:sz w:val="18"/>
        </w:rPr>
        <w:t xml:space="preserve"> </w:t>
      </w:r>
      <w:r>
        <w:rPr>
          <w:sz w:val="18"/>
        </w:rPr>
        <w:t>appointed</w:t>
      </w:r>
      <w:r>
        <w:rPr>
          <w:spacing w:val="-2"/>
          <w:sz w:val="18"/>
        </w:rPr>
        <w:t xml:space="preserve"> </w:t>
      </w:r>
      <w:r>
        <w:rPr>
          <w:sz w:val="18"/>
        </w:rPr>
        <w:t>by</w:t>
      </w:r>
      <w:r>
        <w:rPr>
          <w:spacing w:val="-3"/>
          <w:sz w:val="18"/>
        </w:rPr>
        <w:t xml:space="preserve"> </w:t>
      </w:r>
      <w:r>
        <w:rPr>
          <w:sz w:val="18"/>
        </w:rPr>
        <w:t>Decent</w:t>
      </w:r>
      <w:r>
        <w:rPr>
          <w:spacing w:val="-1"/>
          <w:sz w:val="18"/>
        </w:rPr>
        <w:t xml:space="preserve"> </w:t>
      </w:r>
      <w:r>
        <w:rPr>
          <w:sz w:val="18"/>
        </w:rPr>
        <w:t>to</w:t>
      </w:r>
      <w:r>
        <w:rPr>
          <w:spacing w:val="-5"/>
          <w:sz w:val="18"/>
        </w:rPr>
        <w:t xml:space="preserve"> </w:t>
      </w:r>
      <w:r>
        <w:rPr>
          <w:sz w:val="18"/>
        </w:rPr>
        <w:t>solicit an Applicant to purchase a Benefit Plan and who is a party to this</w:t>
      </w:r>
      <w:r>
        <w:rPr>
          <w:spacing w:val="-4"/>
          <w:sz w:val="18"/>
        </w:rPr>
        <w:t xml:space="preserve"> </w:t>
      </w:r>
      <w:r>
        <w:rPr>
          <w:sz w:val="18"/>
        </w:rPr>
        <w:t>Agreement.</w:t>
      </w:r>
    </w:p>
    <w:p w14:paraId="78D90491" w14:textId="77777777" w:rsidR="00D6432D" w:rsidRDefault="00D6432D">
      <w:pPr>
        <w:pStyle w:val="BodyText"/>
        <w:spacing w:before="10"/>
        <w:rPr>
          <w:sz w:val="16"/>
        </w:rPr>
      </w:pPr>
    </w:p>
    <w:p w14:paraId="38912AC2" w14:textId="77777777" w:rsidR="00D6432D" w:rsidRDefault="00D34A9C">
      <w:pPr>
        <w:pStyle w:val="ListParagraph"/>
        <w:numPr>
          <w:ilvl w:val="1"/>
          <w:numId w:val="18"/>
        </w:numPr>
        <w:tabs>
          <w:tab w:val="left" w:pos="524"/>
        </w:tabs>
        <w:spacing w:before="1" w:line="237" w:lineRule="auto"/>
        <w:ind w:right="570" w:hanging="360"/>
        <w:rPr>
          <w:sz w:val="18"/>
        </w:rPr>
      </w:pPr>
      <w:r>
        <w:tab/>
      </w:r>
      <w:r w:rsidR="00DE1FF2" w:rsidRPr="00DE1FF2">
        <w:rPr>
          <w:noProof/>
          <w:sz w:val="18"/>
        </w:rPr>
        <w:t>Agent</w:t>
      </w:r>
      <w:r>
        <w:rPr>
          <w:spacing w:val="-4"/>
          <w:sz w:val="18"/>
        </w:rPr>
        <w:t xml:space="preserve"> </w:t>
      </w:r>
      <w:r>
        <w:rPr>
          <w:sz w:val="18"/>
        </w:rPr>
        <w:t>of</w:t>
      </w:r>
      <w:r>
        <w:rPr>
          <w:spacing w:val="-2"/>
          <w:sz w:val="18"/>
        </w:rPr>
        <w:t xml:space="preserve"> </w:t>
      </w:r>
      <w:r>
        <w:rPr>
          <w:sz w:val="18"/>
        </w:rPr>
        <w:t>Record</w:t>
      </w:r>
      <w:r>
        <w:rPr>
          <w:spacing w:val="-4"/>
          <w:sz w:val="18"/>
        </w:rPr>
        <w:t xml:space="preserve"> </w:t>
      </w:r>
      <w:r>
        <w:rPr>
          <w:sz w:val="18"/>
        </w:rPr>
        <w:t>means</w:t>
      </w:r>
      <w:r>
        <w:rPr>
          <w:spacing w:val="-3"/>
          <w:sz w:val="18"/>
        </w:rPr>
        <w:t xml:space="preserve"> </w:t>
      </w:r>
      <w:r>
        <w:rPr>
          <w:sz w:val="18"/>
        </w:rPr>
        <w:t>a</w:t>
      </w:r>
      <w:r>
        <w:rPr>
          <w:spacing w:val="-4"/>
          <w:sz w:val="18"/>
        </w:rPr>
        <w:t xml:space="preserve"> </w:t>
      </w:r>
      <w:r>
        <w:rPr>
          <w:sz w:val="18"/>
        </w:rPr>
        <w:t>legally</w:t>
      </w:r>
      <w:r>
        <w:rPr>
          <w:spacing w:val="-3"/>
          <w:sz w:val="18"/>
        </w:rPr>
        <w:t xml:space="preserve"> </w:t>
      </w:r>
      <w:r>
        <w:rPr>
          <w:sz w:val="18"/>
        </w:rPr>
        <w:t>eligible</w:t>
      </w:r>
      <w:r>
        <w:rPr>
          <w:spacing w:val="-4"/>
          <w:sz w:val="18"/>
        </w:rPr>
        <w:t xml:space="preserve"> </w:t>
      </w:r>
      <w:r>
        <w:rPr>
          <w:sz w:val="18"/>
        </w:rPr>
        <w:t>person</w:t>
      </w:r>
      <w:r>
        <w:rPr>
          <w:spacing w:val="-1"/>
          <w:sz w:val="18"/>
        </w:rPr>
        <w:t xml:space="preserve"> </w:t>
      </w:r>
      <w:r>
        <w:rPr>
          <w:sz w:val="18"/>
        </w:rPr>
        <w:t>or</w:t>
      </w:r>
      <w:r>
        <w:rPr>
          <w:spacing w:val="-4"/>
          <w:sz w:val="18"/>
        </w:rPr>
        <w:t xml:space="preserve"> </w:t>
      </w:r>
      <w:r>
        <w:rPr>
          <w:sz w:val="18"/>
        </w:rPr>
        <w:t>entity</w:t>
      </w:r>
      <w:r>
        <w:rPr>
          <w:spacing w:val="-3"/>
          <w:sz w:val="18"/>
        </w:rPr>
        <w:t xml:space="preserve"> </w:t>
      </w:r>
      <w:r>
        <w:rPr>
          <w:sz w:val="18"/>
        </w:rPr>
        <w:t>designated</w:t>
      </w:r>
      <w:r>
        <w:rPr>
          <w:spacing w:val="-1"/>
          <w:sz w:val="18"/>
        </w:rPr>
        <w:t xml:space="preserve"> </w:t>
      </w:r>
      <w:r>
        <w:rPr>
          <w:sz w:val="18"/>
        </w:rPr>
        <w:t>by</w:t>
      </w:r>
      <w:r>
        <w:rPr>
          <w:spacing w:val="-3"/>
          <w:sz w:val="18"/>
        </w:rPr>
        <w:t xml:space="preserve"> </w:t>
      </w:r>
      <w:r>
        <w:rPr>
          <w:sz w:val="18"/>
        </w:rPr>
        <w:t>an</w:t>
      </w:r>
      <w:r>
        <w:rPr>
          <w:spacing w:val="-1"/>
          <w:sz w:val="18"/>
        </w:rPr>
        <w:t xml:space="preserve"> </w:t>
      </w:r>
      <w:r>
        <w:rPr>
          <w:sz w:val="18"/>
        </w:rPr>
        <w:t>Applicant</w:t>
      </w:r>
      <w:r>
        <w:rPr>
          <w:spacing w:val="-2"/>
          <w:sz w:val="18"/>
        </w:rPr>
        <w:t xml:space="preserve"> </w:t>
      </w:r>
      <w:r>
        <w:rPr>
          <w:sz w:val="18"/>
        </w:rPr>
        <w:t>to</w:t>
      </w:r>
      <w:r>
        <w:rPr>
          <w:spacing w:val="-1"/>
          <w:sz w:val="18"/>
        </w:rPr>
        <w:t xml:space="preserve"> </w:t>
      </w:r>
      <w:r>
        <w:rPr>
          <w:sz w:val="18"/>
        </w:rPr>
        <w:t>serve</w:t>
      </w:r>
      <w:r>
        <w:rPr>
          <w:spacing w:val="-1"/>
          <w:sz w:val="18"/>
        </w:rPr>
        <w:t xml:space="preserve"> </w:t>
      </w:r>
      <w:r>
        <w:rPr>
          <w:sz w:val="18"/>
        </w:rPr>
        <w:t>as</w:t>
      </w:r>
      <w:r>
        <w:rPr>
          <w:spacing w:val="-1"/>
          <w:sz w:val="18"/>
        </w:rPr>
        <w:t xml:space="preserve"> </w:t>
      </w:r>
      <w:r>
        <w:rPr>
          <w:sz w:val="18"/>
        </w:rPr>
        <w:t>its’</w:t>
      </w:r>
      <w:r>
        <w:rPr>
          <w:spacing w:val="-4"/>
          <w:sz w:val="18"/>
        </w:rPr>
        <w:t xml:space="preserve"> </w:t>
      </w:r>
      <w:r>
        <w:rPr>
          <w:sz w:val="18"/>
        </w:rPr>
        <w:t>insurance</w:t>
      </w:r>
      <w:r>
        <w:rPr>
          <w:spacing w:val="-4"/>
          <w:sz w:val="18"/>
        </w:rPr>
        <w:t xml:space="preserve"> </w:t>
      </w:r>
      <w:r>
        <w:rPr>
          <w:sz w:val="18"/>
        </w:rPr>
        <w:t>agent</w:t>
      </w:r>
      <w:r w:rsidR="00EE7675">
        <w:rPr>
          <w:sz w:val="18"/>
        </w:rPr>
        <w:t>, broker or producers</w:t>
      </w:r>
      <w:r>
        <w:rPr>
          <w:spacing w:val="-4"/>
          <w:sz w:val="18"/>
        </w:rPr>
        <w:t xml:space="preserve"> </w:t>
      </w:r>
      <w:r>
        <w:rPr>
          <w:sz w:val="18"/>
        </w:rPr>
        <w:t>and</w:t>
      </w:r>
      <w:r>
        <w:rPr>
          <w:spacing w:val="-1"/>
          <w:sz w:val="18"/>
        </w:rPr>
        <w:t xml:space="preserve"> </w:t>
      </w:r>
      <w:r>
        <w:rPr>
          <w:sz w:val="18"/>
        </w:rPr>
        <w:t>that Decent may compensate under the terms of this</w:t>
      </w:r>
      <w:r>
        <w:rPr>
          <w:spacing w:val="-1"/>
          <w:sz w:val="18"/>
        </w:rPr>
        <w:t xml:space="preserve"> </w:t>
      </w:r>
      <w:r>
        <w:rPr>
          <w:sz w:val="18"/>
        </w:rPr>
        <w:t>Agreement.</w:t>
      </w:r>
    </w:p>
    <w:p w14:paraId="34222686" w14:textId="77777777" w:rsidR="00D6432D" w:rsidRDefault="00D6432D">
      <w:pPr>
        <w:pStyle w:val="BodyText"/>
        <w:spacing w:before="5"/>
        <w:rPr>
          <w:sz w:val="16"/>
        </w:rPr>
      </w:pPr>
    </w:p>
    <w:p w14:paraId="1D2CB88D" w14:textId="77777777" w:rsidR="00D6432D" w:rsidRDefault="00D34A9C">
      <w:pPr>
        <w:pStyle w:val="ListParagraph"/>
        <w:numPr>
          <w:ilvl w:val="1"/>
          <w:numId w:val="18"/>
        </w:numPr>
        <w:tabs>
          <w:tab w:val="left" w:pos="524"/>
        </w:tabs>
        <w:spacing w:line="235" w:lineRule="auto"/>
        <w:ind w:right="349" w:hanging="360"/>
        <w:rPr>
          <w:sz w:val="18"/>
        </w:rPr>
      </w:pPr>
      <w:r>
        <w:tab/>
      </w:r>
      <w:r>
        <w:rPr>
          <w:sz w:val="18"/>
        </w:rPr>
        <w:t>Benefit</w:t>
      </w:r>
      <w:r>
        <w:rPr>
          <w:spacing w:val="-3"/>
          <w:sz w:val="18"/>
        </w:rPr>
        <w:t xml:space="preserve"> </w:t>
      </w:r>
      <w:r>
        <w:rPr>
          <w:sz w:val="18"/>
        </w:rPr>
        <w:t>Plan</w:t>
      </w:r>
      <w:r>
        <w:rPr>
          <w:spacing w:val="-2"/>
          <w:sz w:val="18"/>
        </w:rPr>
        <w:t xml:space="preserve"> </w:t>
      </w:r>
      <w:r>
        <w:rPr>
          <w:sz w:val="18"/>
        </w:rPr>
        <w:t>means</w:t>
      </w:r>
      <w:r>
        <w:rPr>
          <w:spacing w:val="-1"/>
          <w:sz w:val="18"/>
        </w:rPr>
        <w:t xml:space="preserve"> </w:t>
      </w:r>
      <w:r>
        <w:rPr>
          <w:sz w:val="18"/>
        </w:rPr>
        <w:t>a</w:t>
      </w:r>
      <w:r>
        <w:rPr>
          <w:spacing w:val="-5"/>
          <w:sz w:val="18"/>
        </w:rPr>
        <w:t xml:space="preserve"> </w:t>
      </w:r>
      <w:r>
        <w:rPr>
          <w:sz w:val="18"/>
        </w:rPr>
        <w:t>health</w:t>
      </w:r>
      <w:r>
        <w:rPr>
          <w:spacing w:val="-4"/>
          <w:sz w:val="18"/>
        </w:rPr>
        <w:t xml:space="preserve"> </w:t>
      </w:r>
      <w:r>
        <w:rPr>
          <w:sz w:val="18"/>
        </w:rPr>
        <w:t>coverage</w:t>
      </w:r>
      <w:r>
        <w:rPr>
          <w:spacing w:val="-2"/>
          <w:sz w:val="18"/>
        </w:rPr>
        <w:t xml:space="preserve"> </w:t>
      </w:r>
      <w:r>
        <w:rPr>
          <w:sz w:val="18"/>
        </w:rPr>
        <w:t>product</w:t>
      </w:r>
      <w:r>
        <w:rPr>
          <w:spacing w:val="-3"/>
          <w:sz w:val="18"/>
        </w:rPr>
        <w:t xml:space="preserve"> </w:t>
      </w:r>
      <w:r>
        <w:rPr>
          <w:sz w:val="18"/>
        </w:rPr>
        <w:t>(e.g.,</w:t>
      </w:r>
      <w:r>
        <w:rPr>
          <w:spacing w:val="-2"/>
          <w:sz w:val="18"/>
        </w:rPr>
        <w:t xml:space="preserve"> </w:t>
      </w:r>
      <w:r>
        <w:rPr>
          <w:sz w:val="18"/>
        </w:rPr>
        <w:t>a</w:t>
      </w:r>
      <w:r>
        <w:rPr>
          <w:spacing w:val="-5"/>
          <w:sz w:val="18"/>
        </w:rPr>
        <w:t xml:space="preserve"> </w:t>
      </w:r>
      <w:r w:rsidR="00183D0B">
        <w:rPr>
          <w:sz w:val="18"/>
        </w:rPr>
        <w:t>health insurance policy</w:t>
      </w:r>
      <w:r>
        <w:rPr>
          <w:sz w:val="18"/>
        </w:rPr>
        <w:t>)</w:t>
      </w:r>
      <w:r>
        <w:rPr>
          <w:spacing w:val="-3"/>
          <w:sz w:val="18"/>
        </w:rPr>
        <w:t xml:space="preserve"> </w:t>
      </w:r>
      <w:r>
        <w:rPr>
          <w:sz w:val="18"/>
        </w:rPr>
        <w:t xml:space="preserve">that Decent has authorized to be sold to an Applicant by Agent. </w:t>
      </w:r>
    </w:p>
    <w:p w14:paraId="57B0B2D7" w14:textId="77777777" w:rsidR="00D6432D" w:rsidRDefault="00D6432D">
      <w:pPr>
        <w:pStyle w:val="BodyText"/>
        <w:spacing w:before="6"/>
        <w:rPr>
          <w:sz w:val="17"/>
        </w:rPr>
      </w:pPr>
    </w:p>
    <w:p w14:paraId="30C9D619" w14:textId="77777777" w:rsidR="00D6432D" w:rsidRDefault="00D34A9C">
      <w:pPr>
        <w:pStyle w:val="ListParagraph"/>
        <w:numPr>
          <w:ilvl w:val="1"/>
          <w:numId w:val="18"/>
        </w:numPr>
        <w:tabs>
          <w:tab w:val="left" w:pos="536"/>
        </w:tabs>
        <w:spacing w:line="230" w:lineRule="auto"/>
        <w:ind w:right="479" w:hanging="360"/>
        <w:rPr>
          <w:sz w:val="18"/>
        </w:rPr>
      </w:pPr>
      <w:r>
        <w:tab/>
      </w:r>
      <w:r>
        <w:rPr>
          <w:sz w:val="18"/>
        </w:rPr>
        <w:t>Applicant means an entity with which Decent has a contract to provide individual or group coverage under a Benefit Plan.</w:t>
      </w:r>
    </w:p>
    <w:p w14:paraId="4A273773" w14:textId="77777777" w:rsidR="00D6432D" w:rsidRDefault="00D6432D">
      <w:pPr>
        <w:pStyle w:val="BodyText"/>
        <w:rPr>
          <w:sz w:val="17"/>
        </w:rPr>
      </w:pPr>
    </w:p>
    <w:p w14:paraId="5D8723B9" w14:textId="77777777" w:rsidR="00D6432D" w:rsidRDefault="00D34A9C">
      <w:pPr>
        <w:pStyle w:val="ListParagraph"/>
        <w:numPr>
          <w:ilvl w:val="1"/>
          <w:numId w:val="18"/>
        </w:numPr>
        <w:tabs>
          <w:tab w:val="left" w:pos="536"/>
        </w:tabs>
        <w:ind w:left="535" w:hanging="415"/>
        <w:rPr>
          <w:sz w:val="18"/>
        </w:rPr>
      </w:pPr>
      <w:r>
        <w:rPr>
          <w:sz w:val="18"/>
        </w:rPr>
        <w:t>Employer</w:t>
      </w:r>
      <w:r>
        <w:rPr>
          <w:spacing w:val="4"/>
          <w:sz w:val="18"/>
        </w:rPr>
        <w:t xml:space="preserve"> </w:t>
      </w:r>
      <w:r>
        <w:rPr>
          <w:sz w:val="18"/>
        </w:rPr>
        <w:t>means</w:t>
      </w:r>
      <w:r>
        <w:rPr>
          <w:spacing w:val="9"/>
          <w:sz w:val="18"/>
        </w:rPr>
        <w:t xml:space="preserve"> </w:t>
      </w:r>
      <w:r>
        <w:rPr>
          <w:sz w:val="18"/>
        </w:rPr>
        <w:t>an</w:t>
      </w:r>
      <w:r>
        <w:rPr>
          <w:spacing w:val="5"/>
          <w:sz w:val="18"/>
        </w:rPr>
        <w:t xml:space="preserve"> </w:t>
      </w:r>
      <w:r>
        <w:rPr>
          <w:sz w:val="18"/>
        </w:rPr>
        <w:t>entity</w:t>
      </w:r>
      <w:r>
        <w:rPr>
          <w:spacing w:val="7"/>
          <w:sz w:val="18"/>
        </w:rPr>
        <w:t xml:space="preserve"> </w:t>
      </w:r>
      <w:r>
        <w:rPr>
          <w:sz w:val="18"/>
        </w:rPr>
        <w:t>which</w:t>
      </w:r>
      <w:r>
        <w:rPr>
          <w:spacing w:val="6"/>
          <w:sz w:val="18"/>
        </w:rPr>
        <w:t xml:space="preserve"> </w:t>
      </w:r>
      <w:r>
        <w:rPr>
          <w:sz w:val="18"/>
        </w:rPr>
        <w:t>has</w:t>
      </w:r>
      <w:r>
        <w:rPr>
          <w:spacing w:val="6"/>
          <w:sz w:val="18"/>
        </w:rPr>
        <w:t xml:space="preserve"> </w:t>
      </w:r>
      <w:r>
        <w:rPr>
          <w:sz w:val="18"/>
        </w:rPr>
        <w:t>applied</w:t>
      </w:r>
      <w:r>
        <w:rPr>
          <w:spacing w:val="6"/>
          <w:sz w:val="18"/>
        </w:rPr>
        <w:t xml:space="preserve"> </w:t>
      </w:r>
      <w:r>
        <w:rPr>
          <w:sz w:val="18"/>
        </w:rPr>
        <w:t>and</w:t>
      </w:r>
      <w:r>
        <w:rPr>
          <w:spacing w:val="5"/>
          <w:sz w:val="18"/>
        </w:rPr>
        <w:t xml:space="preserve"> </w:t>
      </w:r>
      <w:r>
        <w:rPr>
          <w:sz w:val="18"/>
        </w:rPr>
        <w:t>purchased</w:t>
      </w:r>
      <w:r>
        <w:rPr>
          <w:spacing w:val="8"/>
          <w:sz w:val="18"/>
        </w:rPr>
        <w:t xml:space="preserve"> </w:t>
      </w:r>
      <w:r>
        <w:rPr>
          <w:sz w:val="18"/>
        </w:rPr>
        <w:t>a</w:t>
      </w:r>
      <w:r>
        <w:rPr>
          <w:spacing w:val="5"/>
          <w:sz w:val="18"/>
        </w:rPr>
        <w:t xml:space="preserve"> </w:t>
      </w:r>
      <w:r>
        <w:rPr>
          <w:sz w:val="18"/>
        </w:rPr>
        <w:t>Benefit</w:t>
      </w:r>
      <w:r>
        <w:rPr>
          <w:spacing w:val="6"/>
          <w:sz w:val="18"/>
        </w:rPr>
        <w:t xml:space="preserve"> </w:t>
      </w:r>
      <w:r>
        <w:rPr>
          <w:sz w:val="18"/>
        </w:rPr>
        <w:t>Plan</w:t>
      </w:r>
      <w:r>
        <w:rPr>
          <w:spacing w:val="6"/>
          <w:sz w:val="18"/>
        </w:rPr>
        <w:t xml:space="preserve"> </w:t>
      </w:r>
      <w:r>
        <w:rPr>
          <w:sz w:val="18"/>
        </w:rPr>
        <w:t>from</w:t>
      </w:r>
      <w:r>
        <w:rPr>
          <w:spacing w:val="8"/>
          <w:sz w:val="18"/>
        </w:rPr>
        <w:t xml:space="preserve"> </w:t>
      </w:r>
      <w:r>
        <w:rPr>
          <w:sz w:val="18"/>
        </w:rPr>
        <w:t>Decent.</w:t>
      </w:r>
    </w:p>
    <w:p w14:paraId="24724E18" w14:textId="77777777" w:rsidR="00D6432D" w:rsidRDefault="00D6432D">
      <w:pPr>
        <w:pStyle w:val="BodyText"/>
        <w:spacing w:before="10"/>
        <w:rPr>
          <w:sz w:val="17"/>
        </w:rPr>
      </w:pPr>
    </w:p>
    <w:p w14:paraId="502AB90C" w14:textId="77777777" w:rsidR="00D6432D" w:rsidRDefault="00D34A9C">
      <w:pPr>
        <w:pStyle w:val="ListParagraph"/>
        <w:numPr>
          <w:ilvl w:val="1"/>
          <w:numId w:val="18"/>
        </w:numPr>
        <w:tabs>
          <w:tab w:val="left" w:pos="524"/>
        </w:tabs>
        <w:spacing w:line="223" w:lineRule="auto"/>
        <w:ind w:right="278" w:hanging="360"/>
        <w:rPr>
          <w:sz w:val="18"/>
        </w:rPr>
      </w:pPr>
      <w:r>
        <w:tab/>
      </w:r>
      <w:r>
        <w:rPr>
          <w:sz w:val="18"/>
        </w:rPr>
        <w:t xml:space="preserve">Governmental Entity shall include, but be not limited to, villages, townships, cities, counties, public school districts and similar </w:t>
      </w:r>
      <w:r w:rsidRPr="00DE1FF2">
        <w:rPr>
          <w:noProof/>
          <w:sz w:val="18"/>
        </w:rPr>
        <w:t>tax</w:t>
      </w:r>
      <w:r w:rsidR="00DE1FF2">
        <w:rPr>
          <w:noProof/>
          <w:sz w:val="18"/>
        </w:rPr>
        <w:t>-</w:t>
      </w:r>
      <w:r w:rsidRPr="00DE1FF2">
        <w:rPr>
          <w:noProof/>
          <w:sz w:val="18"/>
        </w:rPr>
        <w:t>supported</w:t>
      </w:r>
      <w:r>
        <w:rPr>
          <w:spacing w:val="-3"/>
          <w:sz w:val="18"/>
        </w:rPr>
        <w:t xml:space="preserve"> </w:t>
      </w:r>
      <w:r>
        <w:rPr>
          <w:sz w:val="18"/>
        </w:rPr>
        <w:t>entities.</w:t>
      </w:r>
    </w:p>
    <w:p w14:paraId="1209E265" w14:textId="77777777" w:rsidR="00D6432D" w:rsidRDefault="00D6432D">
      <w:pPr>
        <w:pStyle w:val="BodyText"/>
        <w:rPr>
          <w:sz w:val="20"/>
        </w:rPr>
      </w:pPr>
    </w:p>
    <w:p w14:paraId="203EF8C9" w14:textId="77777777" w:rsidR="00D6432D" w:rsidRDefault="00D6432D">
      <w:pPr>
        <w:pStyle w:val="BodyText"/>
        <w:spacing w:before="7"/>
        <w:rPr>
          <w:sz w:val="15"/>
        </w:rPr>
      </w:pPr>
    </w:p>
    <w:p w14:paraId="2ADB046C" w14:textId="77777777" w:rsidR="00D6432D" w:rsidRDefault="00D34A9C">
      <w:pPr>
        <w:pStyle w:val="Heading1"/>
        <w:spacing w:before="1"/>
      </w:pPr>
      <w:r>
        <w:t>Section 2: Rights and Responsibilities</w:t>
      </w:r>
    </w:p>
    <w:p w14:paraId="2F456F10" w14:textId="77777777" w:rsidR="00D6432D" w:rsidRDefault="00D6432D">
      <w:pPr>
        <w:pStyle w:val="BodyText"/>
        <w:spacing w:before="3"/>
        <w:rPr>
          <w:b/>
        </w:rPr>
      </w:pPr>
    </w:p>
    <w:p w14:paraId="15C28BC3" w14:textId="77777777" w:rsidR="00D6432D" w:rsidRDefault="00D34A9C">
      <w:pPr>
        <w:pStyle w:val="ListParagraph"/>
        <w:numPr>
          <w:ilvl w:val="1"/>
          <w:numId w:val="17"/>
        </w:numPr>
        <w:tabs>
          <w:tab w:val="left" w:pos="524"/>
        </w:tabs>
        <w:spacing w:line="230" w:lineRule="auto"/>
        <w:ind w:right="407" w:hanging="360"/>
        <w:rPr>
          <w:sz w:val="18"/>
        </w:rPr>
      </w:pPr>
      <w:r>
        <w:tab/>
      </w:r>
      <w:r>
        <w:rPr>
          <w:sz w:val="18"/>
        </w:rPr>
        <w:t>Solicitation of Applicants. Decent authorizes Agent to sell Decent's Benefit Plans under the terms of this Agreement. Agent agrees to solicit prospective Applicants to enroll in one or more Benefit Plans from Decent. In making these solicitations, Agent will comply with the following terms and</w:t>
      </w:r>
      <w:r>
        <w:rPr>
          <w:spacing w:val="-6"/>
          <w:sz w:val="18"/>
        </w:rPr>
        <w:t xml:space="preserve"> </w:t>
      </w:r>
      <w:r>
        <w:rPr>
          <w:sz w:val="18"/>
        </w:rPr>
        <w:t>conditions:</w:t>
      </w:r>
    </w:p>
    <w:p w14:paraId="63786E3C" w14:textId="77777777" w:rsidR="00D6432D" w:rsidRDefault="00D34A9C">
      <w:pPr>
        <w:pStyle w:val="ListParagraph"/>
        <w:numPr>
          <w:ilvl w:val="2"/>
          <w:numId w:val="17"/>
        </w:numPr>
        <w:tabs>
          <w:tab w:val="left" w:pos="768"/>
        </w:tabs>
        <w:spacing w:before="116" w:line="230" w:lineRule="auto"/>
        <w:ind w:right="863"/>
        <w:rPr>
          <w:sz w:val="18"/>
        </w:rPr>
      </w:pPr>
      <w:r>
        <w:rPr>
          <w:sz w:val="18"/>
        </w:rPr>
        <w:t>Proposals. Any proposal an Agent gives to a prospective Applicant must not be misleading and must accurately reflect Decent's terms of coverage, including but not limited to benefits and</w:t>
      </w:r>
      <w:r>
        <w:rPr>
          <w:spacing w:val="-11"/>
          <w:sz w:val="18"/>
        </w:rPr>
        <w:t xml:space="preserve"> </w:t>
      </w:r>
      <w:r>
        <w:rPr>
          <w:sz w:val="18"/>
        </w:rPr>
        <w:t>premiums.</w:t>
      </w:r>
    </w:p>
    <w:p w14:paraId="1E29EF0E" w14:textId="77777777" w:rsidR="00D6432D" w:rsidRDefault="00D34A9C">
      <w:pPr>
        <w:pStyle w:val="ListParagraph"/>
        <w:numPr>
          <w:ilvl w:val="2"/>
          <w:numId w:val="17"/>
        </w:numPr>
        <w:tabs>
          <w:tab w:val="left" w:pos="768"/>
        </w:tabs>
        <w:spacing w:before="119" w:line="230" w:lineRule="auto"/>
        <w:ind w:right="719"/>
        <w:rPr>
          <w:sz w:val="18"/>
        </w:rPr>
      </w:pPr>
      <w:r>
        <w:rPr>
          <w:sz w:val="18"/>
        </w:rPr>
        <w:t xml:space="preserve">Terms may not be changed without Decent's approval. </w:t>
      </w:r>
      <w:r w:rsidRPr="00DE1FF2">
        <w:rPr>
          <w:noProof/>
          <w:sz w:val="18"/>
        </w:rPr>
        <w:t>Agent</w:t>
      </w:r>
      <w:r>
        <w:rPr>
          <w:sz w:val="18"/>
        </w:rPr>
        <w:t xml:space="preserve"> may not modify any term of a proposal except with Decent's prior written</w:t>
      </w:r>
      <w:r>
        <w:rPr>
          <w:spacing w:val="-2"/>
          <w:sz w:val="18"/>
        </w:rPr>
        <w:t xml:space="preserve"> </w:t>
      </w:r>
      <w:r>
        <w:rPr>
          <w:sz w:val="18"/>
        </w:rPr>
        <w:t>approval.</w:t>
      </w:r>
    </w:p>
    <w:p w14:paraId="49C4BE35" w14:textId="77777777" w:rsidR="00D6432D" w:rsidRDefault="00D34A9C">
      <w:pPr>
        <w:pStyle w:val="ListParagraph"/>
        <w:numPr>
          <w:ilvl w:val="2"/>
          <w:numId w:val="17"/>
        </w:numPr>
        <w:tabs>
          <w:tab w:val="left" w:pos="768"/>
        </w:tabs>
        <w:spacing w:before="119" w:line="230" w:lineRule="auto"/>
        <w:ind w:right="844"/>
        <w:rPr>
          <w:sz w:val="18"/>
        </w:rPr>
      </w:pPr>
      <w:r>
        <w:rPr>
          <w:sz w:val="18"/>
        </w:rPr>
        <w:t xml:space="preserve">Application information. </w:t>
      </w:r>
      <w:r w:rsidRPr="00DE1FF2">
        <w:rPr>
          <w:noProof/>
          <w:sz w:val="18"/>
        </w:rPr>
        <w:t>Agent</w:t>
      </w:r>
      <w:r>
        <w:rPr>
          <w:sz w:val="18"/>
        </w:rPr>
        <w:t xml:space="preserve"> must accurately and completely record and submit to Decent all </w:t>
      </w:r>
      <w:r w:rsidR="006A5AA7">
        <w:rPr>
          <w:sz w:val="18"/>
        </w:rPr>
        <w:t>i</w:t>
      </w:r>
      <w:r>
        <w:rPr>
          <w:sz w:val="18"/>
        </w:rPr>
        <w:t>nformation that Decent requires in order to enroll Applicants under a Benefit</w:t>
      </w:r>
      <w:r>
        <w:rPr>
          <w:spacing w:val="-4"/>
          <w:sz w:val="18"/>
        </w:rPr>
        <w:t xml:space="preserve"> </w:t>
      </w:r>
      <w:r>
        <w:rPr>
          <w:sz w:val="18"/>
        </w:rPr>
        <w:t>Plan.</w:t>
      </w:r>
    </w:p>
    <w:p w14:paraId="1BC1D418" w14:textId="77777777" w:rsidR="00D6432D" w:rsidRDefault="00D34A9C">
      <w:pPr>
        <w:pStyle w:val="ListParagraph"/>
        <w:numPr>
          <w:ilvl w:val="2"/>
          <w:numId w:val="17"/>
        </w:numPr>
        <w:tabs>
          <w:tab w:val="left" w:pos="768"/>
        </w:tabs>
        <w:spacing w:before="118" w:line="230" w:lineRule="auto"/>
        <w:ind w:right="145"/>
        <w:rPr>
          <w:sz w:val="18"/>
        </w:rPr>
      </w:pPr>
      <w:r>
        <w:rPr>
          <w:spacing w:val="3"/>
          <w:sz w:val="18"/>
        </w:rPr>
        <w:t xml:space="preserve">Marketing materials. </w:t>
      </w:r>
      <w:r>
        <w:rPr>
          <w:sz w:val="18"/>
        </w:rPr>
        <w:t xml:space="preserve">If </w:t>
      </w:r>
      <w:r>
        <w:rPr>
          <w:spacing w:val="3"/>
          <w:sz w:val="18"/>
        </w:rPr>
        <w:t xml:space="preserve">Agent </w:t>
      </w:r>
      <w:r>
        <w:rPr>
          <w:spacing w:val="2"/>
          <w:sz w:val="18"/>
        </w:rPr>
        <w:t xml:space="preserve">uses </w:t>
      </w:r>
      <w:r>
        <w:rPr>
          <w:spacing w:val="3"/>
          <w:sz w:val="18"/>
        </w:rPr>
        <w:t xml:space="preserve">any material </w:t>
      </w:r>
      <w:r>
        <w:rPr>
          <w:sz w:val="18"/>
        </w:rPr>
        <w:t xml:space="preserve">not </w:t>
      </w:r>
      <w:r>
        <w:rPr>
          <w:spacing w:val="3"/>
          <w:sz w:val="18"/>
        </w:rPr>
        <w:t xml:space="preserve">provided </w:t>
      </w:r>
      <w:r>
        <w:rPr>
          <w:sz w:val="18"/>
        </w:rPr>
        <w:t xml:space="preserve">or </w:t>
      </w:r>
      <w:r>
        <w:rPr>
          <w:spacing w:val="3"/>
          <w:sz w:val="18"/>
        </w:rPr>
        <w:t xml:space="preserve">approved </w:t>
      </w:r>
      <w:r>
        <w:rPr>
          <w:spacing w:val="2"/>
          <w:sz w:val="18"/>
        </w:rPr>
        <w:t xml:space="preserve">by </w:t>
      </w:r>
      <w:r>
        <w:rPr>
          <w:spacing w:val="3"/>
          <w:sz w:val="18"/>
        </w:rPr>
        <w:t xml:space="preserve">Decent, </w:t>
      </w:r>
      <w:r>
        <w:rPr>
          <w:spacing w:val="2"/>
          <w:sz w:val="18"/>
        </w:rPr>
        <w:t xml:space="preserve">the </w:t>
      </w:r>
      <w:r>
        <w:rPr>
          <w:spacing w:val="3"/>
          <w:sz w:val="18"/>
        </w:rPr>
        <w:t xml:space="preserve">material must </w:t>
      </w:r>
      <w:r>
        <w:rPr>
          <w:spacing w:val="2"/>
          <w:sz w:val="18"/>
        </w:rPr>
        <w:t xml:space="preserve">be </w:t>
      </w:r>
      <w:r>
        <w:rPr>
          <w:spacing w:val="3"/>
          <w:sz w:val="18"/>
        </w:rPr>
        <w:t xml:space="preserve">accurate </w:t>
      </w:r>
      <w:r>
        <w:rPr>
          <w:spacing w:val="2"/>
          <w:sz w:val="18"/>
        </w:rPr>
        <w:t xml:space="preserve">and </w:t>
      </w:r>
      <w:r>
        <w:rPr>
          <w:sz w:val="18"/>
        </w:rPr>
        <w:t xml:space="preserve">not </w:t>
      </w:r>
      <w:r>
        <w:rPr>
          <w:spacing w:val="3"/>
          <w:sz w:val="18"/>
        </w:rPr>
        <w:t xml:space="preserve">misleading. Any marketing materials proposed </w:t>
      </w:r>
      <w:r>
        <w:rPr>
          <w:spacing w:val="2"/>
          <w:sz w:val="18"/>
        </w:rPr>
        <w:t xml:space="preserve">for </w:t>
      </w:r>
      <w:r>
        <w:rPr>
          <w:sz w:val="18"/>
        </w:rPr>
        <w:t xml:space="preserve">use </w:t>
      </w:r>
      <w:r>
        <w:rPr>
          <w:spacing w:val="2"/>
          <w:sz w:val="18"/>
        </w:rPr>
        <w:t xml:space="preserve">by </w:t>
      </w:r>
      <w:r>
        <w:rPr>
          <w:spacing w:val="3"/>
          <w:sz w:val="18"/>
        </w:rPr>
        <w:t xml:space="preserve">Agent </w:t>
      </w:r>
      <w:r>
        <w:rPr>
          <w:spacing w:val="2"/>
          <w:sz w:val="18"/>
        </w:rPr>
        <w:t xml:space="preserve">but not </w:t>
      </w:r>
      <w:r>
        <w:rPr>
          <w:spacing w:val="3"/>
          <w:sz w:val="18"/>
        </w:rPr>
        <w:t xml:space="preserve">provided </w:t>
      </w:r>
      <w:r>
        <w:rPr>
          <w:spacing w:val="2"/>
          <w:sz w:val="18"/>
        </w:rPr>
        <w:t xml:space="preserve">or </w:t>
      </w:r>
      <w:r>
        <w:rPr>
          <w:spacing w:val="3"/>
          <w:sz w:val="18"/>
        </w:rPr>
        <w:t xml:space="preserve">previously approved </w:t>
      </w:r>
      <w:r>
        <w:rPr>
          <w:spacing w:val="2"/>
          <w:sz w:val="18"/>
        </w:rPr>
        <w:t xml:space="preserve">by </w:t>
      </w:r>
      <w:r>
        <w:rPr>
          <w:spacing w:val="3"/>
          <w:sz w:val="18"/>
        </w:rPr>
        <w:t xml:space="preserve">Decent </w:t>
      </w:r>
      <w:r>
        <w:rPr>
          <w:spacing w:val="2"/>
          <w:sz w:val="18"/>
        </w:rPr>
        <w:t xml:space="preserve">are </w:t>
      </w:r>
      <w:r>
        <w:rPr>
          <w:spacing w:val="3"/>
          <w:sz w:val="18"/>
        </w:rPr>
        <w:t xml:space="preserve">subject </w:t>
      </w:r>
      <w:r>
        <w:rPr>
          <w:sz w:val="18"/>
        </w:rPr>
        <w:t xml:space="preserve">to </w:t>
      </w:r>
      <w:r>
        <w:rPr>
          <w:spacing w:val="3"/>
          <w:sz w:val="18"/>
        </w:rPr>
        <w:t xml:space="preserve">prior approval </w:t>
      </w:r>
      <w:r>
        <w:rPr>
          <w:spacing w:val="2"/>
          <w:sz w:val="18"/>
        </w:rPr>
        <w:t xml:space="preserve">by </w:t>
      </w:r>
      <w:r>
        <w:rPr>
          <w:spacing w:val="3"/>
          <w:sz w:val="18"/>
        </w:rPr>
        <w:t xml:space="preserve">Decent. </w:t>
      </w:r>
      <w:r>
        <w:rPr>
          <w:sz w:val="18"/>
        </w:rPr>
        <w:t>Agent shall not use any marketing materials or other information regarding Decent to the competitive advantage of any competitor of</w:t>
      </w:r>
      <w:r>
        <w:rPr>
          <w:spacing w:val="-15"/>
          <w:sz w:val="18"/>
        </w:rPr>
        <w:t xml:space="preserve"> </w:t>
      </w:r>
      <w:r>
        <w:rPr>
          <w:sz w:val="18"/>
        </w:rPr>
        <w:t>Decent.</w:t>
      </w:r>
    </w:p>
    <w:p w14:paraId="75F25237" w14:textId="77777777" w:rsidR="00D6432D" w:rsidRDefault="00D6432D">
      <w:pPr>
        <w:pStyle w:val="BodyText"/>
        <w:spacing w:before="8"/>
        <w:rPr>
          <w:sz w:val="16"/>
        </w:rPr>
      </w:pPr>
    </w:p>
    <w:p w14:paraId="6C48FC57" w14:textId="77777777" w:rsidR="00D6432D" w:rsidRDefault="00D34A9C">
      <w:pPr>
        <w:pStyle w:val="ListParagraph"/>
        <w:numPr>
          <w:ilvl w:val="1"/>
          <w:numId w:val="17"/>
        </w:numPr>
        <w:tabs>
          <w:tab w:val="left" w:pos="533"/>
        </w:tabs>
        <w:spacing w:line="230" w:lineRule="auto"/>
        <w:ind w:right="390" w:hanging="360"/>
        <w:rPr>
          <w:sz w:val="18"/>
        </w:rPr>
      </w:pPr>
      <w:r>
        <w:tab/>
      </w:r>
      <w:r>
        <w:rPr>
          <w:sz w:val="18"/>
        </w:rPr>
        <w:t xml:space="preserve">Licensing. </w:t>
      </w:r>
      <w:r w:rsidRPr="00DE1FF2">
        <w:rPr>
          <w:noProof/>
          <w:sz w:val="18"/>
        </w:rPr>
        <w:t>Agent</w:t>
      </w:r>
      <w:r>
        <w:rPr>
          <w:sz w:val="18"/>
        </w:rPr>
        <w:t xml:space="preserve"> must possess and maintain every license required by law to perform services under this Agreement. </w:t>
      </w:r>
      <w:r w:rsidRPr="00DE1FF2">
        <w:rPr>
          <w:noProof/>
          <w:sz w:val="18"/>
        </w:rPr>
        <w:t>Agent</w:t>
      </w:r>
      <w:r>
        <w:rPr>
          <w:sz w:val="18"/>
        </w:rPr>
        <w:t xml:space="preserve"> must provide proof of licensure to Decent upon request. </w:t>
      </w:r>
      <w:r w:rsidRPr="00DE1FF2">
        <w:rPr>
          <w:noProof/>
          <w:sz w:val="18"/>
        </w:rPr>
        <w:t>Agent</w:t>
      </w:r>
      <w:r>
        <w:rPr>
          <w:sz w:val="18"/>
        </w:rPr>
        <w:t xml:space="preserve"> must immediately notify Decent of any expiration, termination, revocation, suspension or any other action by </w:t>
      </w:r>
      <w:r w:rsidR="004819D1">
        <w:rPr>
          <w:sz w:val="18"/>
        </w:rPr>
        <w:t>a</w:t>
      </w:r>
      <w:r>
        <w:rPr>
          <w:sz w:val="18"/>
        </w:rPr>
        <w:t xml:space="preserve"> Department of Insurance or any other governmental agency affecting licenses required to perform services under this</w:t>
      </w:r>
      <w:r>
        <w:rPr>
          <w:spacing w:val="8"/>
          <w:sz w:val="18"/>
        </w:rPr>
        <w:t xml:space="preserve"> </w:t>
      </w:r>
      <w:r>
        <w:rPr>
          <w:sz w:val="18"/>
        </w:rPr>
        <w:t>Agreement.</w:t>
      </w:r>
    </w:p>
    <w:p w14:paraId="47059941" w14:textId="77777777" w:rsidR="00D6432D" w:rsidRDefault="00D6432D">
      <w:pPr>
        <w:pStyle w:val="BodyText"/>
        <w:spacing w:before="7"/>
        <w:rPr>
          <w:sz w:val="16"/>
        </w:rPr>
      </w:pPr>
    </w:p>
    <w:p w14:paraId="3CD531FF" w14:textId="77777777" w:rsidR="00D6432D" w:rsidRDefault="00D34A9C">
      <w:pPr>
        <w:pStyle w:val="ListParagraph"/>
        <w:numPr>
          <w:ilvl w:val="1"/>
          <w:numId w:val="17"/>
        </w:numPr>
        <w:tabs>
          <w:tab w:val="left" w:pos="524"/>
        </w:tabs>
        <w:spacing w:line="230" w:lineRule="auto"/>
        <w:ind w:right="237" w:hanging="360"/>
        <w:rPr>
          <w:sz w:val="18"/>
        </w:rPr>
      </w:pPr>
      <w:r>
        <w:tab/>
      </w:r>
      <w:r>
        <w:rPr>
          <w:sz w:val="18"/>
        </w:rPr>
        <w:t>Appointment. Decent will appoint Agent to solicit prospective Applicants to purchase Benefit Plans from Decent. Subject to applicable law, Decent may terminate Agent's appointment at any time without terminating this Agreement in its entirety.</w:t>
      </w:r>
    </w:p>
    <w:p w14:paraId="59EBE63E" w14:textId="77777777" w:rsidR="00D6432D" w:rsidRDefault="00D6432D">
      <w:pPr>
        <w:pStyle w:val="BodyText"/>
        <w:spacing w:before="7"/>
        <w:rPr>
          <w:sz w:val="16"/>
        </w:rPr>
      </w:pPr>
    </w:p>
    <w:p w14:paraId="49ECB3DC" w14:textId="77777777" w:rsidR="00D6432D" w:rsidRDefault="00D34A9C">
      <w:pPr>
        <w:pStyle w:val="ListParagraph"/>
        <w:numPr>
          <w:ilvl w:val="1"/>
          <w:numId w:val="17"/>
        </w:numPr>
        <w:tabs>
          <w:tab w:val="left" w:pos="524"/>
        </w:tabs>
        <w:spacing w:line="230" w:lineRule="auto"/>
        <w:ind w:right="671" w:hanging="360"/>
        <w:rPr>
          <w:sz w:val="18"/>
        </w:rPr>
      </w:pPr>
      <w:r>
        <w:tab/>
      </w:r>
      <w:r>
        <w:rPr>
          <w:sz w:val="18"/>
        </w:rPr>
        <w:t>Training.</w:t>
      </w:r>
      <w:r>
        <w:rPr>
          <w:spacing w:val="-5"/>
          <w:sz w:val="18"/>
        </w:rPr>
        <w:t xml:space="preserve"> </w:t>
      </w:r>
      <w:r w:rsidRPr="00DE1FF2">
        <w:rPr>
          <w:noProof/>
          <w:sz w:val="18"/>
        </w:rPr>
        <w:t>Agent</w:t>
      </w:r>
      <w:r>
        <w:rPr>
          <w:spacing w:val="-3"/>
          <w:sz w:val="18"/>
        </w:rPr>
        <w:t xml:space="preserve"> </w:t>
      </w:r>
      <w:r>
        <w:rPr>
          <w:sz w:val="18"/>
        </w:rPr>
        <w:t>must</w:t>
      </w:r>
      <w:r>
        <w:rPr>
          <w:spacing w:val="-4"/>
          <w:sz w:val="18"/>
        </w:rPr>
        <w:t xml:space="preserve"> </w:t>
      </w:r>
      <w:r>
        <w:rPr>
          <w:sz w:val="18"/>
        </w:rPr>
        <w:t>successfully</w:t>
      </w:r>
      <w:r>
        <w:rPr>
          <w:spacing w:val="-4"/>
          <w:sz w:val="18"/>
        </w:rPr>
        <w:t xml:space="preserve"> </w:t>
      </w:r>
      <w:r>
        <w:rPr>
          <w:sz w:val="18"/>
        </w:rPr>
        <w:t>complete</w:t>
      </w:r>
      <w:r>
        <w:rPr>
          <w:spacing w:val="-5"/>
          <w:sz w:val="18"/>
        </w:rPr>
        <w:t xml:space="preserve"> </w:t>
      </w:r>
      <w:r>
        <w:rPr>
          <w:sz w:val="18"/>
        </w:rPr>
        <w:t>any</w:t>
      </w:r>
      <w:r>
        <w:rPr>
          <w:spacing w:val="-3"/>
          <w:sz w:val="18"/>
        </w:rPr>
        <w:t xml:space="preserve"> </w:t>
      </w:r>
      <w:r>
        <w:rPr>
          <w:sz w:val="18"/>
        </w:rPr>
        <w:t>training</w:t>
      </w:r>
      <w:r>
        <w:rPr>
          <w:spacing w:val="-5"/>
          <w:sz w:val="18"/>
        </w:rPr>
        <w:t xml:space="preserve"> </w:t>
      </w:r>
      <w:r>
        <w:rPr>
          <w:sz w:val="18"/>
        </w:rPr>
        <w:t>Decent</w:t>
      </w:r>
      <w:r>
        <w:rPr>
          <w:spacing w:val="-1"/>
          <w:sz w:val="18"/>
        </w:rPr>
        <w:t xml:space="preserve"> </w:t>
      </w:r>
      <w:r>
        <w:rPr>
          <w:sz w:val="18"/>
        </w:rPr>
        <w:t>requires</w:t>
      </w:r>
      <w:r>
        <w:rPr>
          <w:spacing w:val="-2"/>
          <w:sz w:val="18"/>
        </w:rPr>
        <w:t xml:space="preserve"> </w:t>
      </w:r>
      <w:r>
        <w:rPr>
          <w:sz w:val="18"/>
        </w:rPr>
        <w:t>within</w:t>
      </w:r>
      <w:r>
        <w:rPr>
          <w:spacing w:val="-5"/>
          <w:sz w:val="18"/>
        </w:rPr>
        <w:t xml:space="preserve"> </w:t>
      </w:r>
      <w:r>
        <w:rPr>
          <w:sz w:val="18"/>
        </w:rPr>
        <w:t>3</w:t>
      </w:r>
      <w:r>
        <w:rPr>
          <w:spacing w:val="-2"/>
          <w:sz w:val="18"/>
        </w:rPr>
        <w:t xml:space="preserve"> </w:t>
      </w:r>
      <w:r>
        <w:rPr>
          <w:sz w:val="18"/>
        </w:rPr>
        <w:t>months</w:t>
      </w:r>
      <w:r>
        <w:rPr>
          <w:spacing w:val="-1"/>
          <w:sz w:val="18"/>
        </w:rPr>
        <w:t xml:space="preserve"> </w:t>
      </w:r>
      <w:r>
        <w:rPr>
          <w:sz w:val="18"/>
        </w:rPr>
        <w:t>after</w:t>
      </w:r>
      <w:r>
        <w:rPr>
          <w:spacing w:val="-3"/>
          <w:sz w:val="18"/>
        </w:rPr>
        <w:t xml:space="preserve"> </w:t>
      </w:r>
      <w:r>
        <w:rPr>
          <w:sz w:val="18"/>
        </w:rPr>
        <w:t>being</w:t>
      </w:r>
      <w:r>
        <w:rPr>
          <w:spacing w:val="-5"/>
          <w:sz w:val="18"/>
        </w:rPr>
        <w:t xml:space="preserve"> </w:t>
      </w:r>
      <w:r>
        <w:rPr>
          <w:sz w:val="18"/>
        </w:rPr>
        <w:t>notified</w:t>
      </w:r>
      <w:r>
        <w:rPr>
          <w:spacing w:val="-4"/>
          <w:sz w:val="18"/>
        </w:rPr>
        <w:t xml:space="preserve"> </w:t>
      </w:r>
      <w:r>
        <w:rPr>
          <w:sz w:val="18"/>
        </w:rPr>
        <w:t>of</w:t>
      </w:r>
      <w:r>
        <w:rPr>
          <w:spacing w:val="-3"/>
          <w:sz w:val="18"/>
        </w:rPr>
        <w:t xml:space="preserve"> </w:t>
      </w:r>
      <w:r>
        <w:rPr>
          <w:sz w:val="18"/>
        </w:rPr>
        <w:t>such required training.</w:t>
      </w:r>
    </w:p>
    <w:p w14:paraId="18BCE8E0" w14:textId="77777777" w:rsidR="00D6432D" w:rsidRDefault="00D6432D">
      <w:pPr>
        <w:pStyle w:val="BodyText"/>
        <w:spacing w:before="9"/>
        <w:rPr>
          <w:sz w:val="16"/>
        </w:rPr>
      </w:pPr>
    </w:p>
    <w:p w14:paraId="223E86B5" w14:textId="77777777" w:rsidR="00D6432D" w:rsidRDefault="00D34A9C">
      <w:pPr>
        <w:pStyle w:val="ListParagraph"/>
        <w:numPr>
          <w:ilvl w:val="1"/>
          <w:numId w:val="17"/>
        </w:numPr>
        <w:tabs>
          <w:tab w:val="left" w:pos="524"/>
        </w:tabs>
        <w:spacing w:before="1" w:line="230" w:lineRule="auto"/>
        <w:ind w:right="121" w:hanging="360"/>
        <w:rPr>
          <w:sz w:val="18"/>
        </w:rPr>
      </w:pPr>
      <w:r>
        <w:tab/>
      </w:r>
      <w:r>
        <w:rPr>
          <w:sz w:val="18"/>
        </w:rPr>
        <w:t>Acceptance</w:t>
      </w:r>
      <w:r>
        <w:rPr>
          <w:spacing w:val="-5"/>
          <w:sz w:val="18"/>
        </w:rPr>
        <w:t xml:space="preserve"> </w:t>
      </w:r>
      <w:r>
        <w:rPr>
          <w:sz w:val="18"/>
        </w:rPr>
        <w:t>for</w:t>
      </w:r>
      <w:r>
        <w:rPr>
          <w:spacing w:val="-3"/>
          <w:sz w:val="18"/>
        </w:rPr>
        <w:t xml:space="preserve"> </w:t>
      </w:r>
      <w:r>
        <w:rPr>
          <w:sz w:val="18"/>
        </w:rPr>
        <w:t>Enrollment.</w:t>
      </w:r>
      <w:r>
        <w:rPr>
          <w:spacing w:val="-2"/>
          <w:sz w:val="18"/>
        </w:rPr>
        <w:t xml:space="preserve"> </w:t>
      </w:r>
      <w:r>
        <w:rPr>
          <w:sz w:val="18"/>
        </w:rPr>
        <w:t>Agent</w:t>
      </w:r>
      <w:r>
        <w:rPr>
          <w:spacing w:val="-3"/>
          <w:sz w:val="18"/>
        </w:rPr>
        <w:t xml:space="preserve"> </w:t>
      </w:r>
      <w:r>
        <w:rPr>
          <w:sz w:val="18"/>
        </w:rPr>
        <w:t>acknowledges</w:t>
      </w:r>
      <w:r>
        <w:rPr>
          <w:spacing w:val="-1"/>
          <w:sz w:val="18"/>
        </w:rPr>
        <w:t xml:space="preserve"> </w:t>
      </w:r>
      <w:r>
        <w:rPr>
          <w:sz w:val="18"/>
        </w:rPr>
        <w:t>that</w:t>
      </w:r>
      <w:r>
        <w:rPr>
          <w:spacing w:val="-3"/>
          <w:sz w:val="18"/>
        </w:rPr>
        <w:t xml:space="preserve"> </w:t>
      </w:r>
      <w:r>
        <w:rPr>
          <w:sz w:val="18"/>
        </w:rPr>
        <w:t>only</w:t>
      </w:r>
      <w:r>
        <w:rPr>
          <w:spacing w:val="-4"/>
          <w:sz w:val="18"/>
        </w:rPr>
        <w:t xml:space="preserve"> </w:t>
      </w:r>
      <w:r>
        <w:rPr>
          <w:sz w:val="18"/>
        </w:rPr>
        <w:t>Decent,</w:t>
      </w:r>
      <w:r>
        <w:rPr>
          <w:spacing w:val="-4"/>
          <w:sz w:val="18"/>
        </w:rPr>
        <w:t xml:space="preserve"> </w:t>
      </w:r>
      <w:r>
        <w:rPr>
          <w:sz w:val="18"/>
        </w:rPr>
        <w:t>and</w:t>
      </w:r>
      <w:r>
        <w:rPr>
          <w:spacing w:val="-5"/>
          <w:sz w:val="18"/>
        </w:rPr>
        <w:t xml:space="preserve"> </w:t>
      </w:r>
      <w:r>
        <w:rPr>
          <w:sz w:val="18"/>
        </w:rPr>
        <w:t>not</w:t>
      </w:r>
      <w:r>
        <w:rPr>
          <w:spacing w:val="-2"/>
          <w:sz w:val="18"/>
        </w:rPr>
        <w:t xml:space="preserve"> </w:t>
      </w:r>
      <w:r>
        <w:rPr>
          <w:sz w:val="18"/>
        </w:rPr>
        <w:t>Agent</w:t>
      </w:r>
      <w:r>
        <w:rPr>
          <w:spacing w:val="-3"/>
          <w:sz w:val="18"/>
        </w:rPr>
        <w:t xml:space="preserve"> </w:t>
      </w:r>
      <w:r>
        <w:rPr>
          <w:sz w:val="18"/>
        </w:rPr>
        <w:t>or</w:t>
      </w:r>
      <w:r>
        <w:rPr>
          <w:spacing w:val="-4"/>
          <w:sz w:val="18"/>
        </w:rPr>
        <w:t xml:space="preserve"> </w:t>
      </w:r>
      <w:r>
        <w:rPr>
          <w:sz w:val="18"/>
        </w:rPr>
        <w:t>any</w:t>
      </w:r>
      <w:r>
        <w:rPr>
          <w:spacing w:val="-4"/>
          <w:sz w:val="18"/>
        </w:rPr>
        <w:t xml:space="preserve"> </w:t>
      </w:r>
      <w:r>
        <w:rPr>
          <w:sz w:val="18"/>
        </w:rPr>
        <w:t>other</w:t>
      </w:r>
      <w:r>
        <w:rPr>
          <w:spacing w:val="-2"/>
          <w:sz w:val="18"/>
        </w:rPr>
        <w:t xml:space="preserve"> </w:t>
      </w:r>
      <w:r>
        <w:rPr>
          <w:sz w:val="18"/>
        </w:rPr>
        <w:t>person,</w:t>
      </w:r>
      <w:r>
        <w:rPr>
          <w:spacing w:val="-3"/>
          <w:sz w:val="18"/>
        </w:rPr>
        <w:t xml:space="preserve"> </w:t>
      </w:r>
      <w:r>
        <w:rPr>
          <w:sz w:val="18"/>
        </w:rPr>
        <w:t>may</w:t>
      </w:r>
      <w:r>
        <w:rPr>
          <w:spacing w:val="-4"/>
          <w:sz w:val="18"/>
        </w:rPr>
        <w:t xml:space="preserve"> </w:t>
      </w:r>
      <w:r>
        <w:rPr>
          <w:sz w:val="18"/>
        </w:rPr>
        <w:t>accept</w:t>
      </w:r>
      <w:r>
        <w:rPr>
          <w:spacing w:val="-2"/>
          <w:sz w:val="18"/>
        </w:rPr>
        <w:t xml:space="preserve"> </w:t>
      </w:r>
      <w:r>
        <w:rPr>
          <w:sz w:val="18"/>
        </w:rPr>
        <w:t>or</w:t>
      </w:r>
      <w:r>
        <w:rPr>
          <w:spacing w:val="-3"/>
          <w:sz w:val="18"/>
        </w:rPr>
        <w:t xml:space="preserve"> </w:t>
      </w:r>
      <w:r>
        <w:rPr>
          <w:sz w:val="18"/>
        </w:rPr>
        <w:t xml:space="preserve">reject for enrollment a prospective Applicant. </w:t>
      </w:r>
      <w:r w:rsidRPr="00DE1FF2">
        <w:rPr>
          <w:noProof/>
          <w:sz w:val="18"/>
        </w:rPr>
        <w:t>Agent</w:t>
      </w:r>
      <w:r>
        <w:rPr>
          <w:sz w:val="18"/>
        </w:rPr>
        <w:t xml:space="preserve"> further acknowledges that no Applicant is eligible to receive coverage under a Benefit Plan unless and until Decent accepts and enrolls the Applicant and that only Decent and not Agent or any other person, has the right to determine the effective date of</w:t>
      </w:r>
      <w:r>
        <w:rPr>
          <w:spacing w:val="17"/>
          <w:sz w:val="18"/>
        </w:rPr>
        <w:t xml:space="preserve"> </w:t>
      </w:r>
      <w:r>
        <w:rPr>
          <w:sz w:val="18"/>
        </w:rPr>
        <w:t>coverage.</w:t>
      </w:r>
    </w:p>
    <w:p w14:paraId="53C2A379" w14:textId="77777777" w:rsidR="00D6432D" w:rsidRDefault="00D6432D">
      <w:pPr>
        <w:pStyle w:val="BodyText"/>
        <w:spacing w:before="9"/>
        <w:rPr>
          <w:sz w:val="16"/>
        </w:rPr>
      </w:pPr>
    </w:p>
    <w:p w14:paraId="6D062B00" w14:textId="77777777" w:rsidR="00D6432D" w:rsidRDefault="00D34A9C">
      <w:pPr>
        <w:pStyle w:val="ListParagraph"/>
        <w:numPr>
          <w:ilvl w:val="1"/>
          <w:numId w:val="17"/>
        </w:numPr>
        <w:tabs>
          <w:tab w:val="left" w:pos="524"/>
        </w:tabs>
        <w:spacing w:line="228" w:lineRule="auto"/>
        <w:ind w:right="834" w:hanging="360"/>
        <w:rPr>
          <w:sz w:val="18"/>
        </w:rPr>
      </w:pPr>
      <w:r>
        <w:tab/>
      </w:r>
      <w:r>
        <w:rPr>
          <w:sz w:val="18"/>
        </w:rPr>
        <w:t>Servicing</w:t>
      </w:r>
      <w:r>
        <w:rPr>
          <w:spacing w:val="-3"/>
          <w:sz w:val="18"/>
        </w:rPr>
        <w:t xml:space="preserve"> </w:t>
      </w:r>
      <w:r>
        <w:rPr>
          <w:sz w:val="18"/>
        </w:rPr>
        <w:t>of</w:t>
      </w:r>
      <w:r w:rsidR="002A1F17">
        <w:rPr>
          <w:spacing w:val="-3"/>
          <w:sz w:val="18"/>
        </w:rPr>
        <w:t xml:space="preserve"> Applicants</w:t>
      </w:r>
      <w:r>
        <w:rPr>
          <w:spacing w:val="-2"/>
          <w:sz w:val="18"/>
        </w:rPr>
        <w:t xml:space="preserve"> </w:t>
      </w:r>
      <w:r>
        <w:rPr>
          <w:sz w:val="18"/>
        </w:rPr>
        <w:t>and</w:t>
      </w:r>
      <w:r>
        <w:rPr>
          <w:spacing w:val="-3"/>
          <w:sz w:val="18"/>
        </w:rPr>
        <w:t xml:space="preserve"> </w:t>
      </w:r>
      <w:r>
        <w:rPr>
          <w:sz w:val="18"/>
        </w:rPr>
        <w:t>Employers.</w:t>
      </w:r>
      <w:r>
        <w:rPr>
          <w:spacing w:val="-3"/>
          <w:sz w:val="18"/>
        </w:rPr>
        <w:t xml:space="preserve"> </w:t>
      </w:r>
      <w:r w:rsidRPr="00DE1FF2">
        <w:rPr>
          <w:noProof/>
          <w:sz w:val="18"/>
        </w:rPr>
        <w:t>Agent</w:t>
      </w:r>
      <w:r>
        <w:rPr>
          <w:spacing w:val="-5"/>
          <w:sz w:val="18"/>
        </w:rPr>
        <w:t xml:space="preserve"> </w:t>
      </w:r>
      <w:r>
        <w:rPr>
          <w:sz w:val="18"/>
        </w:rPr>
        <w:t>must</w:t>
      </w:r>
      <w:r>
        <w:rPr>
          <w:spacing w:val="-5"/>
          <w:sz w:val="18"/>
        </w:rPr>
        <w:t xml:space="preserve"> </w:t>
      </w:r>
      <w:r>
        <w:rPr>
          <w:sz w:val="18"/>
        </w:rPr>
        <w:t>assist</w:t>
      </w:r>
      <w:r>
        <w:rPr>
          <w:spacing w:val="-4"/>
          <w:sz w:val="18"/>
        </w:rPr>
        <w:t xml:space="preserve"> </w:t>
      </w:r>
      <w:r w:rsidR="005B7C0B">
        <w:rPr>
          <w:sz w:val="18"/>
        </w:rPr>
        <w:t>Applicants</w:t>
      </w:r>
      <w:r>
        <w:rPr>
          <w:spacing w:val="-4"/>
          <w:sz w:val="18"/>
        </w:rPr>
        <w:t xml:space="preserve"> </w:t>
      </w:r>
      <w:r>
        <w:rPr>
          <w:sz w:val="18"/>
        </w:rPr>
        <w:t>and</w:t>
      </w:r>
      <w:r>
        <w:rPr>
          <w:spacing w:val="-2"/>
          <w:sz w:val="18"/>
        </w:rPr>
        <w:t xml:space="preserve"> </w:t>
      </w:r>
      <w:r>
        <w:rPr>
          <w:sz w:val="18"/>
        </w:rPr>
        <w:t>Employers</w:t>
      </w:r>
      <w:r>
        <w:rPr>
          <w:spacing w:val="-3"/>
          <w:sz w:val="18"/>
        </w:rPr>
        <w:t xml:space="preserve"> </w:t>
      </w:r>
      <w:r>
        <w:rPr>
          <w:sz w:val="18"/>
        </w:rPr>
        <w:t>in</w:t>
      </w:r>
      <w:r>
        <w:rPr>
          <w:spacing w:val="-5"/>
          <w:sz w:val="18"/>
        </w:rPr>
        <w:t xml:space="preserve"> </w:t>
      </w:r>
      <w:r>
        <w:rPr>
          <w:sz w:val="18"/>
        </w:rPr>
        <w:t>enrolling,</w:t>
      </w:r>
      <w:r>
        <w:rPr>
          <w:spacing w:val="-3"/>
          <w:sz w:val="18"/>
        </w:rPr>
        <w:t xml:space="preserve"> </w:t>
      </w:r>
      <w:r>
        <w:rPr>
          <w:sz w:val="18"/>
        </w:rPr>
        <w:t>maintaining,</w:t>
      </w:r>
      <w:r>
        <w:rPr>
          <w:spacing w:val="-5"/>
          <w:sz w:val="18"/>
        </w:rPr>
        <w:t xml:space="preserve"> </w:t>
      </w:r>
      <w:r>
        <w:rPr>
          <w:sz w:val="18"/>
        </w:rPr>
        <w:t>and</w:t>
      </w:r>
      <w:r>
        <w:rPr>
          <w:spacing w:val="-5"/>
          <w:sz w:val="18"/>
        </w:rPr>
        <w:t xml:space="preserve"> </w:t>
      </w:r>
      <w:r>
        <w:rPr>
          <w:sz w:val="18"/>
        </w:rPr>
        <w:t xml:space="preserve">renewing coverage under any applicable Benefit Plan as reasonably required by Decent and the </w:t>
      </w:r>
      <w:r w:rsidR="005B7C0B">
        <w:rPr>
          <w:sz w:val="18"/>
        </w:rPr>
        <w:t>Applicant</w:t>
      </w:r>
      <w:r>
        <w:rPr>
          <w:sz w:val="18"/>
        </w:rPr>
        <w:t xml:space="preserve"> or</w:t>
      </w:r>
      <w:r>
        <w:rPr>
          <w:spacing w:val="-33"/>
          <w:sz w:val="18"/>
        </w:rPr>
        <w:t xml:space="preserve"> </w:t>
      </w:r>
      <w:r>
        <w:rPr>
          <w:sz w:val="18"/>
        </w:rPr>
        <w:t>Employer.</w:t>
      </w:r>
    </w:p>
    <w:p w14:paraId="20AC9B3C" w14:textId="77777777" w:rsidR="00D6432D" w:rsidRDefault="00D6432D">
      <w:pPr>
        <w:spacing w:line="228" w:lineRule="auto"/>
        <w:rPr>
          <w:sz w:val="18"/>
        </w:rPr>
        <w:sectPr w:rsidR="00D6432D">
          <w:footerReference w:type="default" r:id="rId8"/>
          <w:type w:val="continuous"/>
          <w:pgSz w:w="12240" w:h="15840"/>
          <w:pgMar w:top="720" w:right="600" w:bottom="700" w:left="600" w:header="720" w:footer="500" w:gutter="0"/>
          <w:pgNumType w:start="1"/>
          <w:cols w:space="720"/>
        </w:sectPr>
      </w:pPr>
    </w:p>
    <w:p w14:paraId="18CC0692" w14:textId="77777777" w:rsidR="00D6432D" w:rsidRDefault="00D34A9C">
      <w:pPr>
        <w:pStyle w:val="ListParagraph"/>
        <w:numPr>
          <w:ilvl w:val="1"/>
          <w:numId w:val="17"/>
        </w:numPr>
        <w:tabs>
          <w:tab w:val="left" w:pos="524"/>
        </w:tabs>
        <w:spacing w:before="78" w:line="228" w:lineRule="auto"/>
        <w:ind w:right="122" w:hanging="360"/>
        <w:rPr>
          <w:sz w:val="18"/>
        </w:rPr>
      </w:pPr>
      <w:r>
        <w:lastRenderedPageBreak/>
        <w:tab/>
      </w:r>
      <w:r>
        <w:rPr>
          <w:sz w:val="18"/>
        </w:rPr>
        <w:t>Extent</w:t>
      </w:r>
      <w:r>
        <w:rPr>
          <w:spacing w:val="-3"/>
          <w:sz w:val="18"/>
        </w:rPr>
        <w:t xml:space="preserve"> </w:t>
      </w:r>
      <w:r>
        <w:rPr>
          <w:sz w:val="18"/>
        </w:rPr>
        <w:t>and</w:t>
      </w:r>
      <w:r>
        <w:rPr>
          <w:spacing w:val="-2"/>
          <w:sz w:val="18"/>
        </w:rPr>
        <w:t xml:space="preserve"> </w:t>
      </w:r>
      <w:r>
        <w:rPr>
          <w:sz w:val="18"/>
        </w:rPr>
        <w:t>Limitation</w:t>
      </w:r>
      <w:r>
        <w:rPr>
          <w:spacing w:val="-2"/>
          <w:sz w:val="18"/>
        </w:rPr>
        <w:t xml:space="preserve"> </w:t>
      </w:r>
      <w:r>
        <w:rPr>
          <w:sz w:val="18"/>
        </w:rPr>
        <w:t>of</w:t>
      </w:r>
      <w:r>
        <w:rPr>
          <w:spacing w:val="-4"/>
          <w:sz w:val="18"/>
        </w:rPr>
        <w:t xml:space="preserve"> </w:t>
      </w:r>
      <w:r>
        <w:rPr>
          <w:sz w:val="18"/>
        </w:rPr>
        <w:t>Agent's</w:t>
      </w:r>
      <w:r>
        <w:rPr>
          <w:spacing w:val="-2"/>
          <w:sz w:val="18"/>
        </w:rPr>
        <w:t xml:space="preserve"> </w:t>
      </w:r>
      <w:r>
        <w:rPr>
          <w:sz w:val="18"/>
        </w:rPr>
        <w:t>Authority.</w:t>
      </w:r>
      <w:r>
        <w:rPr>
          <w:spacing w:val="-3"/>
          <w:sz w:val="18"/>
        </w:rPr>
        <w:t xml:space="preserve"> </w:t>
      </w:r>
      <w:r w:rsidRPr="00DE1FF2">
        <w:rPr>
          <w:noProof/>
          <w:sz w:val="18"/>
        </w:rPr>
        <w:t>Agent</w:t>
      </w:r>
      <w:r>
        <w:rPr>
          <w:spacing w:val="-2"/>
          <w:sz w:val="18"/>
        </w:rPr>
        <w:t xml:space="preserve"> </w:t>
      </w:r>
      <w:r>
        <w:rPr>
          <w:sz w:val="18"/>
        </w:rPr>
        <w:t>has</w:t>
      </w:r>
      <w:r>
        <w:rPr>
          <w:spacing w:val="-2"/>
          <w:sz w:val="18"/>
        </w:rPr>
        <w:t xml:space="preserve"> </w:t>
      </w:r>
      <w:r>
        <w:rPr>
          <w:sz w:val="18"/>
        </w:rPr>
        <w:t>no</w:t>
      </w:r>
      <w:r>
        <w:rPr>
          <w:spacing w:val="-5"/>
          <w:sz w:val="18"/>
        </w:rPr>
        <w:t xml:space="preserve"> </w:t>
      </w:r>
      <w:r>
        <w:rPr>
          <w:sz w:val="18"/>
        </w:rPr>
        <w:t>authority</w:t>
      </w:r>
      <w:r>
        <w:rPr>
          <w:spacing w:val="-4"/>
          <w:sz w:val="18"/>
        </w:rPr>
        <w:t xml:space="preserve"> </w:t>
      </w:r>
      <w:r>
        <w:rPr>
          <w:sz w:val="18"/>
        </w:rPr>
        <w:t>to</w:t>
      </w:r>
      <w:r>
        <w:rPr>
          <w:spacing w:val="-1"/>
          <w:sz w:val="18"/>
        </w:rPr>
        <w:t xml:space="preserve"> </w:t>
      </w:r>
      <w:r>
        <w:rPr>
          <w:sz w:val="18"/>
        </w:rPr>
        <w:t>act</w:t>
      </w:r>
      <w:r>
        <w:rPr>
          <w:spacing w:val="-3"/>
          <w:sz w:val="18"/>
        </w:rPr>
        <w:t xml:space="preserve"> </w:t>
      </w:r>
      <w:r>
        <w:rPr>
          <w:sz w:val="18"/>
        </w:rPr>
        <w:t>on</w:t>
      </w:r>
      <w:r>
        <w:rPr>
          <w:spacing w:val="-2"/>
          <w:sz w:val="18"/>
        </w:rPr>
        <w:t xml:space="preserve"> </w:t>
      </w:r>
      <w:r>
        <w:rPr>
          <w:sz w:val="18"/>
        </w:rPr>
        <w:t>Decent's</w:t>
      </w:r>
      <w:r>
        <w:rPr>
          <w:spacing w:val="-3"/>
          <w:sz w:val="18"/>
        </w:rPr>
        <w:t xml:space="preserve"> </w:t>
      </w:r>
      <w:r>
        <w:rPr>
          <w:sz w:val="18"/>
        </w:rPr>
        <w:t>behalf</w:t>
      </w:r>
      <w:r>
        <w:rPr>
          <w:spacing w:val="-3"/>
          <w:sz w:val="18"/>
        </w:rPr>
        <w:t xml:space="preserve"> </w:t>
      </w:r>
      <w:r>
        <w:rPr>
          <w:sz w:val="18"/>
        </w:rPr>
        <w:t>except</w:t>
      </w:r>
      <w:r>
        <w:rPr>
          <w:spacing w:val="-5"/>
          <w:sz w:val="18"/>
        </w:rPr>
        <w:t xml:space="preserve"> </w:t>
      </w:r>
      <w:r>
        <w:rPr>
          <w:sz w:val="18"/>
        </w:rPr>
        <w:t>as</w:t>
      </w:r>
      <w:r>
        <w:rPr>
          <w:spacing w:val="-3"/>
          <w:sz w:val="18"/>
        </w:rPr>
        <w:t xml:space="preserve"> </w:t>
      </w:r>
      <w:r>
        <w:rPr>
          <w:sz w:val="18"/>
        </w:rPr>
        <w:t>expressly</w:t>
      </w:r>
      <w:r>
        <w:rPr>
          <w:spacing w:val="-4"/>
          <w:sz w:val="18"/>
        </w:rPr>
        <w:t xml:space="preserve"> </w:t>
      </w:r>
      <w:r>
        <w:rPr>
          <w:sz w:val="18"/>
        </w:rPr>
        <w:t>provided</w:t>
      </w:r>
      <w:r>
        <w:rPr>
          <w:spacing w:val="-5"/>
          <w:sz w:val="18"/>
        </w:rPr>
        <w:t xml:space="preserve"> </w:t>
      </w:r>
      <w:r>
        <w:rPr>
          <w:sz w:val="18"/>
        </w:rPr>
        <w:t xml:space="preserve">in this Agreement.  Agent must not represent by word or deed that Agent has authority </w:t>
      </w:r>
      <w:r w:rsidRPr="00DE1FF2">
        <w:rPr>
          <w:noProof/>
          <w:sz w:val="18"/>
        </w:rPr>
        <w:t>to</w:t>
      </w:r>
      <w:r>
        <w:rPr>
          <w:sz w:val="18"/>
        </w:rPr>
        <w:t xml:space="preserve"> (</w:t>
      </w:r>
      <w:proofErr w:type="spellStart"/>
      <w:r>
        <w:rPr>
          <w:sz w:val="18"/>
        </w:rPr>
        <w:t>i</w:t>
      </w:r>
      <w:proofErr w:type="spellEnd"/>
      <w:r>
        <w:rPr>
          <w:sz w:val="18"/>
        </w:rPr>
        <w:t>) bind coverage; (ii) accept an applicant for coverage under a Benefit Plan; (iii) misrepresent or omit material facts in an application; (iv) collect any premium (except for the first</w:t>
      </w:r>
      <w:r>
        <w:rPr>
          <w:spacing w:val="-5"/>
          <w:sz w:val="18"/>
        </w:rPr>
        <w:t xml:space="preserve"> </w:t>
      </w:r>
      <w:r>
        <w:rPr>
          <w:sz w:val="18"/>
        </w:rPr>
        <w:t>month's</w:t>
      </w:r>
      <w:r>
        <w:rPr>
          <w:spacing w:val="-1"/>
          <w:sz w:val="18"/>
        </w:rPr>
        <w:t xml:space="preserve"> </w:t>
      </w:r>
      <w:r>
        <w:rPr>
          <w:sz w:val="18"/>
        </w:rPr>
        <w:t>premium);</w:t>
      </w:r>
      <w:r>
        <w:rPr>
          <w:spacing w:val="-2"/>
          <w:sz w:val="18"/>
        </w:rPr>
        <w:t xml:space="preserve"> </w:t>
      </w:r>
      <w:r>
        <w:rPr>
          <w:sz w:val="18"/>
        </w:rPr>
        <w:t>(v)</w:t>
      </w:r>
      <w:r>
        <w:rPr>
          <w:spacing w:val="-3"/>
          <w:sz w:val="18"/>
        </w:rPr>
        <w:t xml:space="preserve"> </w:t>
      </w:r>
      <w:r>
        <w:rPr>
          <w:sz w:val="18"/>
        </w:rPr>
        <w:t>modify</w:t>
      </w:r>
      <w:r>
        <w:rPr>
          <w:spacing w:val="-3"/>
          <w:sz w:val="18"/>
        </w:rPr>
        <w:t xml:space="preserve"> </w:t>
      </w:r>
      <w:r>
        <w:rPr>
          <w:sz w:val="18"/>
        </w:rPr>
        <w:t>or</w:t>
      </w:r>
      <w:r>
        <w:rPr>
          <w:spacing w:val="-2"/>
          <w:sz w:val="18"/>
        </w:rPr>
        <w:t xml:space="preserve"> </w:t>
      </w:r>
      <w:r>
        <w:rPr>
          <w:sz w:val="18"/>
        </w:rPr>
        <w:t>waive</w:t>
      </w:r>
      <w:r>
        <w:rPr>
          <w:spacing w:val="-2"/>
          <w:sz w:val="18"/>
        </w:rPr>
        <w:t xml:space="preserve"> </w:t>
      </w:r>
      <w:r>
        <w:rPr>
          <w:sz w:val="18"/>
        </w:rPr>
        <w:t>any</w:t>
      </w:r>
      <w:r>
        <w:rPr>
          <w:spacing w:val="-3"/>
          <w:sz w:val="18"/>
        </w:rPr>
        <w:t xml:space="preserve"> </w:t>
      </w:r>
      <w:r>
        <w:rPr>
          <w:sz w:val="18"/>
        </w:rPr>
        <w:t>Benefit</w:t>
      </w:r>
      <w:r>
        <w:rPr>
          <w:spacing w:val="-2"/>
          <w:sz w:val="18"/>
        </w:rPr>
        <w:t xml:space="preserve"> </w:t>
      </w:r>
      <w:r>
        <w:rPr>
          <w:sz w:val="18"/>
        </w:rPr>
        <w:t>Plan</w:t>
      </w:r>
      <w:r>
        <w:rPr>
          <w:spacing w:val="-5"/>
          <w:sz w:val="18"/>
        </w:rPr>
        <w:t xml:space="preserve"> </w:t>
      </w:r>
      <w:r>
        <w:rPr>
          <w:sz w:val="18"/>
        </w:rPr>
        <w:t>or</w:t>
      </w:r>
      <w:r>
        <w:rPr>
          <w:spacing w:val="-2"/>
          <w:sz w:val="18"/>
        </w:rPr>
        <w:t xml:space="preserve"> </w:t>
      </w:r>
      <w:r>
        <w:rPr>
          <w:sz w:val="18"/>
        </w:rPr>
        <w:t>any</w:t>
      </w:r>
      <w:r>
        <w:rPr>
          <w:spacing w:val="-3"/>
          <w:sz w:val="18"/>
        </w:rPr>
        <w:t xml:space="preserve"> </w:t>
      </w:r>
      <w:r>
        <w:rPr>
          <w:sz w:val="18"/>
        </w:rPr>
        <w:t>Benefit</w:t>
      </w:r>
      <w:r>
        <w:rPr>
          <w:spacing w:val="-3"/>
          <w:sz w:val="18"/>
        </w:rPr>
        <w:t xml:space="preserve"> </w:t>
      </w:r>
      <w:r>
        <w:rPr>
          <w:sz w:val="18"/>
        </w:rPr>
        <w:t>Plan's</w:t>
      </w:r>
      <w:r>
        <w:rPr>
          <w:spacing w:val="-3"/>
          <w:sz w:val="18"/>
        </w:rPr>
        <w:t xml:space="preserve"> </w:t>
      </w:r>
      <w:r>
        <w:rPr>
          <w:sz w:val="18"/>
        </w:rPr>
        <w:t>term</w:t>
      </w:r>
      <w:r>
        <w:rPr>
          <w:spacing w:val="-1"/>
          <w:sz w:val="18"/>
        </w:rPr>
        <w:t xml:space="preserve"> </w:t>
      </w:r>
      <w:r>
        <w:rPr>
          <w:sz w:val="18"/>
        </w:rPr>
        <w:t>regarding</w:t>
      </w:r>
      <w:r>
        <w:rPr>
          <w:spacing w:val="-5"/>
          <w:sz w:val="18"/>
        </w:rPr>
        <w:t xml:space="preserve"> </w:t>
      </w:r>
      <w:r>
        <w:rPr>
          <w:sz w:val="18"/>
        </w:rPr>
        <w:t>enrollment,</w:t>
      </w:r>
      <w:r>
        <w:rPr>
          <w:spacing w:val="-2"/>
          <w:sz w:val="18"/>
        </w:rPr>
        <w:t xml:space="preserve"> </w:t>
      </w:r>
      <w:r>
        <w:rPr>
          <w:sz w:val="18"/>
        </w:rPr>
        <w:t>coverage,</w:t>
      </w:r>
      <w:r>
        <w:rPr>
          <w:spacing w:val="-4"/>
          <w:sz w:val="18"/>
        </w:rPr>
        <w:t xml:space="preserve"> </w:t>
      </w:r>
      <w:r>
        <w:rPr>
          <w:sz w:val="18"/>
        </w:rPr>
        <w:t>or</w:t>
      </w:r>
      <w:r>
        <w:rPr>
          <w:spacing w:val="-2"/>
          <w:sz w:val="18"/>
        </w:rPr>
        <w:t xml:space="preserve"> </w:t>
      </w:r>
      <w:r>
        <w:rPr>
          <w:sz w:val="18"/>
        </w:rPr>
        <w:t>benefits;</w:t>
      </w:r>
    </w:p>
    <w:p w14:paraId="6624C43C" w14:textId="77777777" w:rsidR="00D6432D" w:rsidRDefault="00D34A9C">
      <w:pPr>
        <w:pStyle w:val="BodyText"/>
        <w:spacing w:before="3" w:line="230" w:lineRule="auto"/>
        <w:ind w:left="480" w:right="574"/>
      </w:pPr>
      <w:r>
        <w:t>(vi) distribute any advertisement, circular, or promotional literature that is inaccurate, misleading, or not previously approved by</w:t>
      </w:r>
      <w:r w:rsidR="005B7C0B">
        <w:t xml:space="preserve"> </w:t>
      </w:r>
      <w:r>
        <w:t>Decent; (vii) sell any Benefit Plan or other product not expressly authorized by this Agreement; or (viii) do any other thing, on behalf of Decent, not expressly permitted by this Agreement.</w:t>
      </w:r>
    </w:p>
    <w:p w14:paraId="2B8930A7" w14:textId="77777777" w:rsidR="00D6432D" w:rsidRDefault="00D6432D">
      <w:pPr>
        <w:pStyle w:val="BodyText"/>
        <w:spacing w:before="1"/>
        <w:rPr>
          <w:sz w:val="16"/>
        </w:rPr>
      </w:pPr>
    </w:p>
    <w:p w14:paraId="491C3E00" w14:textId="77777777" w:rsidR="00D6432D" w:rsidRDefault="00D34A9C">
      <w:pPr>
        <w:pStyle w:val="ListParagraph"/>
        <w:numPr>
          <w:ilvl w:val="1"/>
          <w:numId w:val="17"/>
        </w:numPr>
        <w:tabs>
          <w:tab w:val="left" w:pos="567"/>
        </w:tabs>
        <w:ind w:left="566" w:hanging="446"/>
        <w:rPr>
          <w:sz w:val="18"/>
        </w:rPr>
      </w:pPr>
      <w:r>
        <w:rPr>
          <w:spacing w:val="5"/>
          <w:sz w:val="18"/>
        </w:rPr>
        <w:t xml:space="preserve">Books </w:t>
      </w:r>
      <w:r>
        <w:rPr>
          <w:spacing w:val="4"/>
          <w:sz w:val="18"/>
        </w:rPr>
        <w:t xml:space="preserve">and </w:t>
      </w:r>
      <w:r>
        <w:rPr>
          <w:spacing w:val="6"/>
          <w:sz w:val="18"/>
        </w:rPr>
        <w:t>Records;</w:t>
      </w:r>
      <w:r>
        <w:rPr>
          <w:spacing w:val="40"/>
          <w:sz w:val="18"/>
        </w:rPr>
        <w:t xml:space="preserve"> </w:t>
      </w:r>
      <w:r>
        <w:rPr>
          <w:spacing w:val="6"/>
          <w:sz w:val="18"/>
        </w:rPr>
        <w:t>Audit.</w:t>
      </w:r>
    </w:p>
    <w:p w14:paraId="5B835CD7" w14:textId="77777777" w:rsidR="00D6432D" w:rsidRDefault="00D34A9C">
      <w:pPr>
        <w:pStyle w:val="ListParagraph"/>
        <w:numPr>
          <w:ilvl w:val="2"/>
          <w:numId w:val="17"/>
        </w:numPr>
        <w:tabs>
          <w:tab w:val="left" w:pos="768"/>
        </w:tabs>
        <w:spacing w:before="120" w:line="228" w:lineRule="auto"/>
        <w:ind w:right="151"/>
        <w:jc w:val="both"/>
        <w:rPr>
          <w:sz w:val="18"/>
        </w:rPr>
      </w:pPr>
      <w:r>
        <w:rPr>
          <w:sz w:val="18"/>
        </w:rPr>
        <w:t xml:space="preserve">Adequate records required. </w:t>
      </w:r>
      <w:r w:rsidRPr="00DE1FF2">
        <w:rPr>
          <w:noProof/>
          <w:sz w:val="18"/>
        </w:rPr>
        <w:t>Agent</w:t>
      </w:r>
      <w:r>
        <w:rPr>
          <w:sz w:val="18"/>
        </w:rPr>
        <w:t xml:space="preserve"> must maintain adequate books and records in accordance with applicable law and standards within the health care insurance</w:t>
      </w:r>
      <w:r>
        <w:rPr>
          <w:spacing w:val="-5"/>
          <w:sz w:val="18"/>
        </w:rPr>
        <w:t xml:space="preserve"> </w:t>
      </w:r>
      <w:r>
        <w:rPr>
          <w:sz w:val="18"/>
        </w:rPr>
        <w:t>industry.</w:t>
      </w:r>
    </w:p>
    <w:p w14:paraId="598D91F3" w14:textId="77777777" w:rsidR="00D6432D" w:rsidRDefault="00D34A9C">
      <w:pPr>
        <w:pStyle w:val="ListParagraph"/>
        <w:numPr>
          <w:ilvl w:val="2"/>
          <w:numId w:val="17"/>
        </w:numPr>
        <w:tabs>
          <w:tab w:val="left" w:pos="768"/>
        </w:tabs>
        <w:spacing w:before="122" w:line="230" w:lineRule="auto"/>
        <w:ind w:right="657"/>
        <w:rPr>
          <w:sz w:val="18"/>
        </w:rPr>
      </w:pPr>
      <w:r>
        <w:rPr>
          <w:sz w:val="18"/>
        </w:rPr>
        <w:t>Decent may audit Agent's records. Agent agrees to permit Decent to inspect and audit all information and records related to services Agent performs for Decent under this Agreement. Decent must give Agent reasonable notice and conduct the inspection and audit during regular business</w:t>
      </w:r>
      <w:r>
        <w:rPr>
          <w:spacing w:val="-10"/>
          <w:sz w:val="18"/>
        </w:rPr>
        <w:t xml:space="preserve"> </w:t>
      </w:r>
      <w:r>
        <w:rPr>
          <w:sz w:val="18"/>
        </w:rPr>
        <w:t>hours.</w:t>
      </w:r>
    </w:p>
    <w:p w14:paraId="2724FC0F" w14:textId="77777777" w:rsidR="00D6432D" w:rsidRDefault="00D34A9C">
      <w:pPr>
        <w:pStyle w:val="ListParagraph"/>
        <w:numPr>
          <w:ilvl w:val="2"/>
          <w:numId w:val="17"/>
        </w:numPr>
        <w:tabs>
          <w:tab w:val="left" w:pos="768"/>
        </w:tabs>
        <w:spacing w:before="116" w:line="230" w:lineRule="auto"/>
        <w:ind w:right="244"/>
        <w:rPr>
          <w:sz w:val="18"/>
        </w:rPr>
      </w:pPr>
      <w:r>
        <w:rPr>
          <w:sz w:val="18"/>
        </w:rPr>
        <w:t>Unless a longer time period is required by applicable law, Decent shall have access to Agent’s records during the term of this Agreement and for six (6) years following its</w:t>
      </w:r>
      <w:r>
        <w:rPr>
          <w:spacing w:val="-4"/>
          <w:sz w:val="18"/>
        </w:rPr>
        <w:t xml:space="preserve"> </w:t>
      </w:r>
      <w:r>
        <w:rPr>
          <w:sz w:val="18"/>
        </w:rPr>
        <w:t>termination.</w:t>
      </w:r>
    </w:p>
    <w:p w14:paraId="50E68AB0" w14:textId="77777777" w:rsidR="00D6432D" w:rsidRDefault="00D6432D">
      <w:pPr>
        <w:pStyle w:val="BodyText"/>
        <w:spacing w:before="3"/>
        <w:rPr>
          <w:sz w:val="17"/>
        </w:rPr>
      </w:pPr>
    </w:p>
    <w:p w14:paraId="37636777" w14:textId="77777777" w:rsidR="00D6432D" w:rsidRDefault="00D34A9C">
      <w:pPr>
        <w:pStyle w:val="ListParagraph"/>
        <w:numPr>
          <w:ilvl w:val="1"/>
          <w:numId w:val="17"/>
        </w:numPr>
        <w:tabs>
          <w:tab w:val="left" w:pos="552"/>
        </w:tabs>
        <w:ind w:left="551" w:hanging="431"/>
        <w:rPr>
          <w:sz w:val="18"/>
        </w:rPr>
      </w:pPr>
      <w:r>
        <w:rPr>
          <w:spacing w:val="3"/>
          <w:sz w:val="18"/>
        </w:rPr>
        <w:t>Insurance and</w:t>
      </w:r>
      <w:r>
        <w:rPr>
          <w:spacing w:val="17"/>
          <w:sz w:val="18"/>
        </w:rPr>
        <w:t xml:space="preserve"> </w:t>
      </w:r>
      <w:r>
        <w:rPr>
          <w:spacing w:val="4"/>
          <w:sz w:val="18"/>
        </w:rPr>
        <w:t>Indemnification.</w:t>
      </w:r>
    </w:p>
    <w:p w14:paraId="7B851EC9" w14:textId="77777777" w:rsidR="00D6432D" w:rsidRDefault="00D34A9C">
      <w:pPr>
        <w:pStyle w:val="ListParagraph"/>
        <w:numPr>
          <w:ilvl w:val="2"/>
          <w:numId w:val="17"/>
        </w:numPr>
        <w:tabs>
          <w:tab w:val="left" w:pos="840"/>
        </w:tabs>
        <w:spacing w:before="120" w:line="232" w:lineRule="auto"/>
        <w:ind w:left="840" w:right="117"/>
        <w:jc w:val="both"/>
        <w:rPr>
          <w:sz w:val="18"/>
        </w:rPr>
      </w:pPr>
      <w:r>
        <w:rPr>
          <w:sz w:val="18"/>
        </w:rPr>
        <w:t xml:space="preserve">Insurance. </w:t>
      </w:r>
      <w:r w:rsidRPr="00DE1FF2">
        <w:rPr>
          <w:noProof/>
          <w:sz w:val="18"/>
        </w:rPr>
        <w:t>Agent</w:t>
      </w:r>
      <w:r>
        <w:rPr>
          <w:sz w:val="18"/>
        </w:rPr>
        <w:t xml:space="preserve"> must maintain general liability, professional liability, and errors and omissions insurance or bonds in amounts and in forms standard and adequate for Agent's business and agreeable to Decent and in accordance with applicable regulatory requirements. </w:t>
      </w:r>
      <w:r w:rsidRPr="00DE1FF2">
        <w:rPr>
          <w:noProof/>
          <w:sz w:val="18"/>
        </w:rPr>
        <w:t>Agent</w:t>
      </w:r>
      <w:r>
        <w:rPr>
          <w:sz w:val="18"/>
        </w:rPr>
        <w:t xml:space="preserve"> must provide Decent proof of Insurance upon Decent's request.</w:t>
      </w:r>
      <w:r w:rsidR="005B7C0B">
        <w:rPr>
          <w:sz w:val="18"/>
        </w:rPr>
        <w:t xml:space="preserve"> The errors and omissions insurance will have a minimum amount of five hundred thousand ($500,000) dollars per occurrence/one million, five hundred thousand ($1,500,000) dollars in aggregate.</w:t>
      </w:r>
      <w:r>
        <w:rPr>
          <w:sz w:val="18"/>
        </w:rPr>
        <w:t xml:space="preserve"> </w:t>
      </w:r>
      <w:r w:rsidRPr="00DE1FF2">
        <w:rPr>
          <w:noProof/>
          <w:sz w:val="18"/>
        </w:rPr>
        <w:t>Agent</w:t>
      </w:r>
      <w:r>
        <w:rPr>
          <w:sz w:val="18"/>
        </w:rPr>
        <w:t xml:space="preserve"> must immediately notify Decent in writing if Agent's insurance terminates, is </w:t>
      </w:r>
      <w:r w:rsidRPr="00DE1FF2">
        <w:rPr>
          <w:noProof/>
          <w:sz w:val="18"/>
        </w:rPr>
        <w:t>canceled</w:t>
      </w:r>
      <w:r>
        <w:rPr>
          <w:sz w:val="18"/>
        </w:rPr>
        <w:t>, suspended, or changes in a material way, including but not limited to a change in the amount of</w:t>
      </w:r>
      <w:r>
        <w:rPr>
          <w:spacing w:val="17"/>
          <w:sz w:val="18"/>
        </w:rPr>
        <w:t xml:space="preserve"> </w:t>
      </w:r>
      <w:r>
        <w:rPr>
          <w:sz w:val="18"/>
        </w:rPr>
        <w:t>insurance.</w:t>
      </w:r>
    </w:p>
    <w:p w14:paraId="3CFB0E10" w14:textId="77777777" w:rsidR="00D6432D" w:rsidRDefault="00D34A9C">
      <w:pPr>
        <w:pStyle w:val="ListParagraph"/>
        <w:numPr>
          <w:ilvl w:val="2"/>
          <w:numId w:val="17"/>
        </w:numPr>
        <w:tabs>
          <w:tab w:val="left" w:pos="840"/>
        </w:tabs>
        <w:spacing w:before="117" w:line="232" w:lineRule="auto"/>
        <w:ind w:left="840" w:right="116"/>
        <w:jc w:val="both"/>
        <w:rPr>
          <w:sz w:val="18"/>
        </w:rPr>
      </w:pPr>
      <w:r>
        <w:rPr>
          <w:sz w:val="18"/>
        </w:rPr>
        <w:t xml:space="preserve">Indemnification. Decent and Agent will indemnify, hold harmless and defend the other from and against any and all claims, litigation, losses, liabilities, costs, and other expenses incurred as a result of a material breach of the terms of this Agreement. </w:t>
      </w:r>
      <w:r w:rsidRPr="00DE1FF2">
        <w:rPr>
          <w:noProof/>
          <w:sz w:val="18"/>
        </w:rPr>
        <w:t>Agent</w:t>
      </w:r>
      <w:r>
        <w:rPr>
          <w:sz w:val="18"/>
        </w:rPr>
        <w:t xml:space="preserve"> will indemnify and hold harmless Decent (including its directors, officers, attorneys, and employees) from any claims, liability, judgments, damages or costs (including reasonable attorneys' fees) asserted or awarded against or incurred by Decent as a result of any act, error, or omission of</w:t>
      </w:r>
      <w:r>
        <w:rPr>
          <w:spacing w:val="-9"/>
          <w:sz w:val="18"/>
        </w:rPr>
        <w:t xml:space="preserve"> </w:t>
      </w:r>
      <w:r>
        <w:rPr>
          <w:sz w:val="18"/>
        </w:rPr>
        <w:t>Agent.</w:t>
      </w:r>
    </w:p>
    <w:p w14:paraId="06575E32" w14:textId="77777777" w:rsidR="00D6432D" w:rsidRDefault="00D6432D">
      <w:pPr>
        <w:pStyle w:val="BodyText"/>
        <w:spacing w:before="8"/>
        <w:rPr>
          <w:sz w:val="16"/>
        </w:rPr>
      </w:pPr>
    </w:p>
    <w:p w14:paraId="60C56A98" w14:textId="77777777" w:rsidR="00D6432D" w:rsidRDefault="00D34A9C">
      <w:pPr>
        <w:pStyle w:val="ListParagraph"/>
        <w:numPr>
          <w:ilvl w:val="1"/>
          <w:numId w:val="17"/>
        </w:numPr>
        <w:tabs>
          <w:tab w:val="left" w:pos="524"/>
        </w:tabs>
        <w:spacing w:before="1" w:line="230" w:lineRule="auto"/>
        <w:ind w:right="868" w:hanging="360"/>
        <w:rPr>
          <w:sz w:val="18"/>
        </w:rPr>
      </w:pPr>
      <w:r>
        <w:tab/>
      </w:r>
      <w:r>
        <w:rPr>
          <w:sz w:val="18"/>
        </w:rPr>
        <w:t>Provision</w:t>
      </w:r>
      <w:r>
        <w:rPr>
          <w:spacing w:val="-3"/>
          <w:sz w:val="18"/>
        </w:rPr>
        <w:t xml:space="preserve"> </w:t>
      </w:r>
      <w:r>
        <w:rPr>
          <w:sz w:val="18"/>
        </w:rPr>
        <w:t>of</w:t>
      </w:r>
      <w:r>
        <w:rPr>
          <w:spacing w:val="-4"/>
          <w:sz w:val="18"/>
        </w:rPr>
        <w:t xml:space="preserve"> </w:t>
      </w:r>
      <w:r>
        <w:rPr>
          <w:sz w:val="18"/>
        </w:rPr>
        <w:t>Materials:</w:t>
      </w:r>
      <w:r>
        <w:rPr>
          <w:spacing w:val="-5"/>
          <w:sz w:val="18"/>
        </w:rPr>
        <w:t xml:space="preserve"> </w:t>
      </w:r>
      <w:r>
        <w:rPr>
          <w:sz w:val="18"/>
        </w:rPr>
        <w:t>Training.</w:t>
      </w:r>
      <w:r>
        <w:rPr>
          <w:spacing w:val="-4"/>
          <w:sz w:val="18"/>
        </w:rPr>
        <w:t xml:space="preserve"> </w:t>
      </w:r>
      <w:r>
        <w:rPr>
          <w:sz w:val="18"/>
        </w:rPr>
        <w:t>Decent</w:t>
      </w:r>
      <w:r>
        <w:rPr>
          <w:spacing w:val="-2"/>
          <w:sz w:val="18"/>
        </w:rPr>
        <w:t xml:space="preserve"> </w:t>
      </w:r>
      <w:r>
        <w:rPr>
          <w:sz w:val="18"/>
        </w:rPr>
        <w:t>will</w:t>
      </w:r>
      <w:r>
        <w:rPr>
          <w:spacing w:val="-3"/>
          <w:sz w:val="18"/>
        </w:rPr>
        <w:t xml:space="preserve"> </w:t>
      </w:r>
      <w:r>
        <w:rPr>
          <w:sz w:val="18"/>
        </w:rPr>
        <w:t>furnish</w:t>
      </w:r>
      <w:r>
        <w:rPr>
          <w:spacing w:val="-3"/>
          <w:sz w:val="18"/>
        </w:rPr>
        <w:t xml:space="preserve"> </w:t>
      </w:r>
      <w:r>
        <w:rPr>
          <w:sz w:val="18"/>
        </w:rPr>
        <w:t>Agent</w:t>
      </w:r>
      <w:r>
        <w:rPr>
          <w:spacing w:val="-3"/>
          <w:sz w:val="18"/>
        </w:rPr>
        <w:t xml:space="preserve"> </w:t>
      </w:r>
      <w:r>
        <w:rPr>
          <w:sz w:val="18"/>
        </w:rPr>
        <w:t>with</w:t>
      </w:r>
      <w:r>
        <w:rPr>
          <w:spacing w:val="-6"/>
          <w:sz w:val="18"/>
        </w:rPr>
        <w:t xml:space="preserve"> </w:t>
      </w:r>
      <w:r>
        <w:rPr>
          <w:sz w:val="18"/>
        </w:rPr>
        <w:t>materials</w:t>
      </w:r>
      <w:r>
        <w:rPr>
          <w:spacing w:val="-2"/>
          <w:sz w:val="18"/>
        </w:rPr>
        <w:t xml:space="preserve"> </w:t>
      </w:r>
      <w:r>
        <w:rPr>
          <w:sz w:val="18"/>
        </w:rPr>
        <w:t>and</w:t>
      </w:r>
      <w:r>
        <w:rPr>
          <w:spacing w:val="-3"/>
          <w:sz w:val="18"/>
        </w:rPr>
        <w:t xml:space="preserve"> </w:t>
      </w:r>
      <w:r>
        <w:rPr>
          <w:sz w:val="18"/>
        </w:rPr>
        <w:t>training</w:t>
      </w:r>
      <w:r>
        <w:rPr>
          <w:spacing w:val="-2"/>
          <w:sz w:val="18"/>
        </w:rPr>
        <w:t xml:space="preserve"> </w:t>
      </w:r>
      <w:r>
        <w:rPr>
          <w:sz w:val="18"/>
        </w:rPr>
        <w:t>that,</w:t>
      </w:r>
      <w:r>
        <w:rPr>
          <w:spacing w:val="-6"/>
          <w:sz w:val="18"/>
        </w:rPr>
        <w:t xml:space="preserve"> </w:t>
      </w:r>
      <w:r>
        <w:rPr>
          <w:sz w:val="18"/>
        </w:rPr>
        <w:t>in</w:t>
      </w:r>
      <w:r>
        <w:rPr>
          <w:spacing w:val="-3"/>
          <w:sz w:val="18"/>
        </w:rPr>
        <w:t xml:space="preserve"> </w:t>
      </w:r>
      <w:r>
        <w:rPr>
          <w:sz w:val="18"/>
        </w:rPr>
        <w:t>Decent's</w:t>
      </w:r>
      <w:r>
        <w:rPr>
          <w:spacing w:val="-4"/>
          <w:sz w:val="18"/>
        </w:rPr>
        <w:t xml:space="preserve"> </w:t>
      </w:r>
      <w:r>
        <w:rPr>
          <w:sz w:val="18"/>
        </w:rPr>
        <w:t>sole judgment, are necessary for Agent to perform Agent's duties under this</w:t>
      </w:r>
      <w:r>
        <w:rPr>
          <w:spacing w:val="-7"/>
          <w:sz w:val="18"/>
        </w:rPr>
        <w:t xml:space="preserve"> </w:t>
      </w:r>
      <w:r>
        <w:rPr>
          <w:sz w:val="18"/>
        </w:rPr>
        <w:t>Agreement.</w:t>
      </w:r>
    </w:p>
    <w:p w14:paraId="10973F89" w14:textId="77777777" w:rsidR="00D6432D" w:rsidRDefault="00D6432D">
      <w:pPr>
        <w:pStyle w:val="BodyText"/>
        <w:spacing w:before="8"/>
        <w:rPr>
          <w:sz w:val="16"/>
        </w:rPr>
      </w:pPr>
    </w:p>
    <w:p w14:paraId="156D16FB" w14:textId="77777777" w:rsidR="00D6432D" w:rsidRDefault="00D34A9C">
      <w:pPr>
        <w:pStyle w:val="ListParagraph"/>
        <w:numPr>
          <w:ilvl w:val="1"/>
          <w:numId w:val="17"/>
        </w:numPr>
        <w:tabs>
          <w:tab w:val="left" w:pos="533"/>
        </w:tabs>
        <w:spacing w:before="1" w:line="230" w:lineRule="auto"/>
        <w:ind w:right="139" w:hanging="360"/>
        <w:rPr>
          <w:sz w:val="18"/>
        </w:rPr>
      </w:pPr>
      <w:r>
        <w:rPr>
          <w:sz w:val="18"/>
        </w:rPr>
        <w:t>Federal Crime Control Act. By signing this Agreement, Agent certifies that Agent has not been convicted of, or pled guilty or no contest, to any criminal felony involving dishonesty or breach of trust and has not been convicted of an offense under Section 1033 of the Violent Crime Control and Law Enforcement Act of 1994. Agent further agrees to notify Decent, in writing, immediately upon receiving notice of any misdemeanor or felony charges or any actions including, but not limited to, convictions by any governmental authority for commission of any act involving fraud, dishonesty, breach of trust, theft, misappropriation of money, or breach of any fiduciary</w:t>
      </w:r>
      <w:r>
        <w:rPr>
          <w:spacing w:val="15"/>
          <w:sz w:val="18"/>
        </w:rPr>
        <w:t xml:space="preserve"> </w:t>
      </w:r>
      <w:r>
        <w:rPr>
          <w:sz w:val="18"/>
        </w:rPr>
        <w:t>duty.</w:t>
      </w:r>
    </w:p>
    <w:p w14:paraId="1517551B" w14:textId="77777777" w:rsidR="00D6432D" w:rsidRDefault="00D6432D">
      <w:pPr>
        <w:pStyle w:val="BodyText"/>
        <w:spacing w:before="7"/>
        <w:rPr>
          <w:sz w:val="16"/>
        </w:rPr>
      </w:pPr>
    </w:p>
    <w:p w14:paraId="3B28AFF2" w14:textId="77777777" w:rsidR="00D6432D" w:rsidRDefault="00D34A9C">
      <w:pPr>
        <w:pStyle w:val="ListParagraph"/>
        <w:numPr>
          <w:ilvl w:val="1"/>
          <w:numId w:val="17"/>
        </w:numPr>
        <w:tabs>
          <w:tab w:val="left" w:pos="524"/>
        </w:tabs>
        <w:spacing w:before="1" w:line="228" w:lineRule="auto"/>
        <w:ind w:right="573" w:hanging="360"/>
        <w:rPr>
          <w:sz w:val="18"/>
        </w:rPr>
      </w:pPr>
      <w:r>
        <w:tab/>
      </w:r>
      <w:r>
        <w:rPr>
          <w:sz w:val="18"/>
        </w:rPr>
        <w:t>Compliance</w:t>
      </w:r>
      <w:r>
        <w:rPr>
          <w:spacing w:val="-3"/>
          <w:sz w:val="18"/>
        </w:rPr>
        <w:t xml:space="preserve"> </w:t>
      </w:r>
      <w:r>
        <w:rPr>
          <w:sz w:val="18"/>
        </w:rPr>
        <w:t>with</w:t>
      </w:r>
      <w:r>
        <w:rPr>
          <w:spacing w:val="-2"/>
          <w:sz w:val="18"/>
        </w:rPr>
        <w:t xml:space="preserve"> </w:t>
      </w:r>
      <w:r>
        <w:rPr>
          <w:sz w:val="18"/>
        </w:rPr>
        <w:t>Company</w:t>
      </w:r>
      <w:r>
        <w:rPr>
          <w:spacing w:val="-4"/>
          <w:sz w:val="18"/>
        </w:rPr>
        <w:t xml:space="preserve"> </w:t>
      </w:r>
      <w:r>
        <w:rPr>
          <w:sz w:val="18"/>
        </w:rPr>
        <w:t>Rules.</w:t>
      </w:r>
      <w:r>
        <w:rPr>
          <w:spacing w:val="-3"/>
          <w:sz w:val="18"/>
        </w:rPr>
        <w:t xml:space="preserve"> </w:t>
      </w:r>
      <w:r w:rsidRPr="00DE1FF2">
        <w:rPr>
          <w:noProof/>
          <w:sz w:val="18"/>
        </w:rPr>
        <w:t>Agent</w:t>
      </w:r>
      <w:r>
        <w:rPr>
          <w:spacing w:val="-3"/>
          <w:sz w:val="18"/>
        </w:rPr>
        <w:t xml:space="preserve"> </w:t>
      </w:r>
      <w:r>
        <w:rPr>
          <w:sz w:val="18"/>
        </w:rPr>
        <w:t>will</w:t>
      </w:r>
      <w:r>
        <w:rPr>
          <w:spacing w:val="-5"/>
          <w:sz w:val="18"/>
        </w:rPr>
        <w:t xml:space="preserve"> </w:t>
      </w:r>
      <w:r>
        <w:rPr>
          <w:sz w:val="18"/>
        </w:rPr>
        <w:t>abide</w:t>
      </w:r>
      <w:r>
        <w:rPr>
          <w:spacing w:val="-2"/>
          <w:sz w:val="18"/>
        </w:rPr>
        <w:t xml:space="preserve"> </w:t>
      </w:r>
      <w:r>
        <w:rPr>
          <w:sz w:val="18"/>
        </w:rPr>
        <w:t>by</w:t>
      </w:r>
      <w:r>
        <w:rPr>
          <w:spacing w:val="-4"/>
          <w:sz w:val="18"/>
        </w:rPr>
        <w:t xml:space="preserve"> </w:t>
      </w:r>
      <w:r>
        <w:rPr>
          <w:sz w:val="18"/>
        </w:rPr>
        <w:t>all</w:t>
      </w:r>
      <w:r>
        <w:rPr>
          <w:spacing w:val="-5"/>
          <w:sz w:val="18"/>
        </w:rPr>
        <w:t xml:space="preserve"> </w:t>
      </w:r>
      <w:r>
        <w:rPr>
          <w:sz w:val="18"/>
        </w:rPr>
        <w:t>applicable</w:t>
      </w:r>
      <w:r>
        <w:rPr>
          <w:spacing w:val="-5"/>
          <w:sz w:val="18"/>
        </w:rPr>
        <w:t xml:space="preserve"> </w:t>
      </w:r>
      <w:r>
        <w:rPr>
          <w:sz w:val="18"/>
        </w:rPr>
        <w:t>Decent</w:t>
      </w:r>
      <w:r>
        <w:rPr>
          <w:spacing w:val="-5"/>
          <w:sz w:val="18"/>
        </w:rPr>
        <w:t xml:space="preserve"> </w:t>
      </w:r>
      <w:r>
        <w:rPr>
          <w:sz w:val="18"/>
        </w:rPr>
        <w:t>policy</w:t>
      </w:r>
      <w:r>
        <w:rPr>
          <w:spacing w:val="-4"/>
          <w:sz w:val="18"/>
        </w:rPr>
        <w:t xml:space="preserve"> </w:t>
      </w:r>
      <w:r>
        <w:rPr>
          <w:sz w:val="18"/>
        </w:rPr>
        <w:t>and</w:t>
      </w:r>
      <w:r>
        <w:rPr>
          <w:spacing w:val="-2"/>
          <w:sz w:val="18"/>
        </w:rPr>
        <w:t xml:space="preserve"> </w:t>
      </w:r>
      <w:r>
        <w:rPr>
          <w:sz w:val="18"/>
        </w:rPr>
        <w:t>procedures</w:t>
      </w:r>
      <w:r>
        <w:rPr>
          <w:spacing w:val="-2"/>
          <w:sz w:val="18"/>
        </w:rPr>
        <w:t xml:space="preserve"> </w:t>
      </w:r>
      <w:r>
        <w:rPr>
          <w:sz w:val="18"/>
        </w:rPr>
        <w:t>and</w:t>
      </w:r>
      <w:r>
        <w:rPr>
          <w:spacing w:val="-2"/>
          <w:sz w:val="18"/>
        </w:rPr>
        <w:t xml:space="preserve"> </w:t>
      </w:r>
      <w:r>
        <w:rPr>
          <w:sz w:val="18"/>
        </w:rPr>
        <w:t>written</w:t>
      </w:r>
      <w:r>
        <w:rPr>
          <w:spacing w:val="-5"/>
          <w:sz w:val="18"/>
        </w:rPr>
        <w:t xml:space="preserve"> </w:t>
      </w:r>
      <w:r>
        <w:rPr>
          <w:sz w:val="18"/>
        </w:rPr>
        <w:t>notices provided to</w:t>
      </w:r>
      <w:r>
        <w:rPr>
          <w:spacing w:val="-2"/>
          <w:sz w:val="18"/>
        </w:rPr>
        <w:t xml:space="preserve"> </w:t>
      </w:r>
      <w:r>
        <w:rPr>
          <w:sz w:val="18"/>
        </w:rPr>
        <w:t>Agent.</w:t>
      </w:r>
    </w:p>
    <w:p w14:paraId="22F2A72A" w14:textId="77777777" w:rsidR="00D6432D" w:rsidRDefault="00D6432D">
      <w:pPr>
        <w:pStyle w:val="BodyText"/>
        <w:spacing w:before="1"/>
        <w:rPr>
          <w:sz w:val="17"/>
        </w:rPr>
      </w:pPr>
    </w:p>
    <w:p w14:paraId="5203BE57" w14:textId="77777777" w:rsidR="00D6432D" w:rsidRDefault="00D34A9C">
      <w:pPr>
        <w:pStyle w:val="ListParagraph"/>
        <w:numPr>
          <w:ilvl w:val="1"/>
          <w:numId w:val="17"/>
        </w:numPr>
        <w:tabs>
          <w:tab w:val="left" w:pos="524"/>
        </w:tabs>
        <w:spacing w:line="228" w:lineRule="auto"/>
        <w:ind w:right="181" w:hanging="360"/>
        <w:rPr>
          <w:sz w:val="18"/>
        </w:rPr>
      </w:pPr>
      <w:r>
        <w:tab/>
      </w:r>
      <w:r>
        <w:rPr>
          <w:sz w:val="18"/>
        </w:rPr>
        <w:t xml:space="preserve">Agent Information Form. Agent agrees to fill out and sign the Agent Information Form attached hereto as </w:t>
      </w:r>
      <w:r>
        <w:rPr>
          <w:sz w:val="18"/>
          <w:u w:val="single"/>
        </w:rPr>
        <w:t>Exhibit C</w:t>
      </w:r>
      <w:r>
        <w:rPr>
          <w:sz w:val="18"/>
        </w:rPr>
        <w:t>. Any omission or misrepresentation deemed to be material by Decent will be grounds for termination subject to Section</w:t>
      </w:r>
      <w:r>
        <w:rPr>
          <w:spacing w:val="-26"/>
          <w:sz w:val="18"/>
        </w:rPr>
        <w:t xml:space="preserve"> </w:t>
      </w:r>
      <w:r>
        <w:rPr>
          <w:sz w:val="18"/>
        </w:rPr>
        <w:t>6.5.</w:t>
      </w:r>
    </w:p>
    <w:p w14:paraId="74A9DF67" w14:textId="77777777" w:rsidR="00D6432D" w:rsidRDefault="00D6432D">
      <w:pPr>
        <w:pStyle w:val="BodyText"/>
        <w:spacing w:before="8"/>
        <w:rPr>
          <w:sz w:val="17"/>
        </w:rPr>
      </w:pPr>
    </w:p>
    <w:p w14:paraId="33EC5D6B" w14:textId="77777777" w:rsidR="00D6432D" w:rsidRDefault="00D34A9C">
      <w:pPr>
        <w:pStyle w:val="Heading1"/>
      </w:pPr>
      <w:r>
        <w:t>Section 3: HIPAA and Business Associates</w:t>
      </w:r>
    </w:p>
    <w:p w14:paraId="0DC89409" w14:textId="77777777" w:rsidR="00D6432D" w:rsidRDefault="00D6432D">
      <w:pPr>
        <w:pStyle w:val="BodyText"/>
        <w:spacing w:before="1"/>
        <w:rPr>
          <w:b/>
        </w:rPr>
      </w:pPr>
    </w:p>
    <w:p w14:paraId="62E3DFA7" w14:textId="77777777" w:rsidR="00D6432D" w:rsidRDefault="00D34A9C">
      <w:pPr>
        <w:pStyle w:val="BodyText"/>
        <w:ind w:left="120" w:right="224"/>
      </w:pPr>
      <w:r>
        <w:t xml:space="preserve">Agent agrees to execute and comply with the requirements of the HIPAA Business Associate Agreement attached hereto as </w:t>
      </w:r>
      <w:r>
        <w:rPr>
          <w:u w:val="single"/>
        </w:rPr>
        <w:t>Exhibit A</w:t>
      </w:r>
      <w:r>
        <w:t>. Failure to comply with the terms of the BAA is a material breach of this Agreement.</w:t>
      </w:r>
    </w:p>
    <w:p w14:paraId="5B080752" w14:textId="77777777" w:rsidR="00D6432D" w:rsidRDefault="00D6432D">
      <w:pPr>
        <w:pStyle w:val="BodyText"/>
        <w:spacing w:before="7"/>
        <w:rPr>
          <w:sz w:val="17"/>
        </w:rPr>
      </w:pPr>
    </w:p>
    <w:p w14:paraId="5E0DC614" w14:textId="77777777" w:rsidR="00D6432D" w:rsidRDefault="00D34A9C">
      <w:pPr>
        <w:pStyle w:val="Heading1"/>
      </w:pPr>
      <w:r>
        <w:t>Section 4: Compensation</w:t>
      </w:r>
    </w:p>
    <w:p w14:paraId="5174DFAE" w14:textId="77777777" w:rsidR="00D6432D" w:rsidRDefault="00D6432D">
      <w:pPr>
        <w:pStyle w:val="BodyText"/>
        <w:rPr>
          <w:b/>
          <w:sz w:val="17"/>
        </w:rPr>
      </w:pPr>
    </w:p>
    <w:p w14:paraId="0BB5FE11" w14:textId="77777777" w:rsidR="00D6432D" w:rsidRDefault="00D34A9C">
      <w:pPr>
        <w:pStyle w:val="ListParagraph"/>
        <w:numPr>
          <w:ilvl w:val="1"/>
          <w:numId w:val="16"/>
        </w:numPr>
        <w:tabs>
          <w:tab w:val="left" w:pos="526"/>
        </w:tabs>
        <w:spacing w:before="1" w:line="230" w:lineRule="auto"/>
        <w:ind w:right="139" w:hanging="360"/>
        <w:rPr>
          <w:sz w:val="18"/>
        </w:rPr>
      </w:pPr>
      <w:r>
        <w:tab/>
      </w:r>
      <w:r>
        <w:rPr>
          <w:sz w:val="18"/>
        </w:rPr>
        <w:t xml:space="preserve">Compensation Payable to Agent. Decent will compensate Agent for Agent's services during the term of this Agreement in accordance with the terms and conditions set forth in the Commission Schedule attached hereto as </w:t>
      </w:r>
      <w:r>
        <w:rPr>
          <w:sz w:val="18"/>
          <w:u w:val="single"/>
        </w:rPr>
        <w:t>Exhibit B</w:t>
      </w:r>
      <w:r>
        <w:rPr>
          <w:sz w:val="18"/>
        </w:rPr>
        <w:t xml:space="preserve">. </w:t>
      </w:r>
      <w:r w:rsidR="00D36246">
        <w:rPr>
          <w:sz w:val="18"/>
        </w:rPr>
        <w:t>Decent may modify the Commission Schedule f</w:t>
      </w:r>
      <w:r>
        <w:rPr>
          <w:sz w:val="18"/>
        </w:rPr>
        <w:t xml:space="preserve">rom time to time </w:t>
      </w:r>
      <w:r w:rsidR="004523DD">
        <w:rPr>
          <w:sz w:val="18"/>
        </w:rPr>
        <w:t>upon thirty (30) days advance written notice.</w:t>
      </w:r>
      <w:r>
        <w:rPr>
          <w:sz w:val="18"/>
        </w:rPr>
        <w:t xml:space="preserve"> Decent may amend the Commission Schedule, by deleting or adding Benefit Plans or by modifying commission rates for new sales or renewals of existing Benefit Plans. Notwithstanding anything to the contrary contained in this Agreement or </w:t>
      </w:r>
      <w:r w:rsidRPr="00D0430C">
        <w:rPr>
          <w:sz w:val="18"/>
          <w:u w:val="single"/>
        </w:rPr>
        <w:t>Exhibit B</w:t>
      </w:r>
      <w:r>
        <w:rPr>
          <w:sz w:val="18"/>
        </w:rPr>
        <w:t xml:space="preserve">, Decent will not compensate Agent under the terms of this Agreement, except  with respect to </w:t>
      </w:r>
      <w:r w:rsidR="00D0430C">
        <w:rPr>
          <w:sz w:val="18"/>
        </w:rPr>
        <w:t>Applicant</w:t>
      </w:r>
      <w:r>
        <w:rPr>
          <w:sz w:val="18"/>
        </w:rPr>
        <w:t xml:space="preserve"> (regardless of the effective date of coverage by Decent) for which (a) Agent is the Agent of Record, (b) Agent continues to service the </w:t>
      </w:r>
      <w:r w:rsidR="00D0430C">
        <w:rPr>
          <w:sz w:val="18"/>
        </w:rPr>
        <w:t>Applicant</w:t>
      </w:r>
      <w:r>
        <w:rPr>
          <w:sz w:val="18"/>
        </w:rPr>
        <w:t xml:space="preserve"> (regardless of whether the writing agent is affiliated with Agent), and (c) Decent determines, at its sole discretion, that it may legally compensate Agent. Notwithstanding anything to the </w:t>
      </w:r>
      <w:r w:rsidRPr="00DE1FF2">
        <w:rPr>
          <w:noProof/>
          <w:sz w:val="18"/>
        </w:rPr>
        <w:t>contrary in</w:t>
      </w:r>
      <w:r>
        <w:rPr>
          <w:sz w:val="18"/>
        </w:rPr>
        <w:t xml:space="preserve"> this Agreement, no compensation will be paid on any </w:t>
      </w:r>
      <w:r w:rsidR="00D0430C">
        <w:rPr>
          <w:sz w:val="18"/>
        </w:rPr>
        <w:t>Applicant</w:t>
      </w:r>
      <w:r>
        <w:rPr>
          <w:sz w:val="18"/>
        </w:rPr>
        <w:t xml:space="preserve"> where the Agent is not receiving base commissions. In addition, Decent will not pay, nor shall Agent accept, any compensation on any </w:t>
      </w:r>
      <w:r w:rsidR="00D0430C">
        <w:rPr>
          <w:sz w:val="18"/>
        </w:rPr>
        <w:t>Applicant</w:t>
      </w:r>
      <w:r>
        <w:rPr>
          <w:sz w:val="18"/>
        </w:rPr>
        <w:t xml:space="preserve"> where the Agent receives compensation directly from the </w:t>
      </w:r>
      <w:r w:rsidR="00D0430C">
        <w:rPr>
          <w:sz w:val="18"/>
        </w:rPr>
        <w:t>Applicant</w:t>
      </w:r>
      <w:r>
        <w:rPr>
          <w:sz w:val="18"/>
        </w:rPr>
        <w:t xml:space="preserve"> or is otherwise acting as a consultant for the </w:t>
      </w:r>
      <w:r w:rsidR="00D0430C">
        <w:rPr>
          <w:sz w:val="18"/>
        </w:rPr>
        <w:t>Applicant</w:t>
      </w:r>
      <w:r>
        <w:rPr>
          <w:sz w:val="18"/>
        </w:rPr>
        <w:t xml:space="preserve">, unless Decent first receives a written consent, in a form acceptable to Decent, from the </w:t>
      </w:r>
      <w:r w:rsidR="00D0430C">
        <w:rPr>
          <w:sz w:val="18"/>
        </w:rPr>
        <w:t>Applicant</w:t>
      </w:r>
      <w:r>
        <w:rPr>
          <w:sz w:val="18"/>
        </w:rPr>
        <w:t xml:space="preserve"> authorizing Decent to compensate the Agent on such </w:t>
      </w:r>
      <w:r w:rsidR="00D0430C">
        <w:rPr>
          <w:sz w:val="18"/>
        </w:rPr>
        <w:t>Applicant</w:t>
      </w:r>
      <w:r>
        <w:rPr>
          <w:sz w:val="18"/>
        </w:rPr>
        <w:t xml:space="preserve">; provided, however in no instance will Decent pay, nor shall Agent accept, any compensation on any </w:t>
      </w:r>
      <w:r w:rsidR="00D0430C">
        <w:rPr>
          <w:sz w:val="18"/>
        </w:rPr>
        <w:t>Applicant</w:t>
      </w:r>
      <w:r>
        <w:rPr>
          <w:sz w:val="18"/>
        </w:rPr>
        <w:t xml:space="preserve"> that is a Governmental Entity, where the Agent receives compensation directly from the Governmental Entity or is otherwise acting as a consultant of the Government</w:t>
      </w:r>
      <w:r>
        <w:rPr>
          <w:spacing w:val="14"/>
          <w:sz w:val="18"/>
        </w:rPr>
        <w:t xml:space="preserve"> </w:t>
      </w:r>
      <w:r>
        <w:rPr>
          <w:sz w:val="18"/>
        </w:rPr>
        <w:t>Entity.</w:t>
      </w:r>
    </w:p>
    <w:p w14:paraId="5FE07C35" w14:textId="77777777" w:rsidR="00D6432D" w:rsidRPr="004523DD" w:rsidRDefault="00D34A9C" w:rsidP="00D36246">
      <w:pPr>
        <w:pStyle w:val="ListParagraph"/>
        <w:numPr>
          <w:ilvl w:val="1"/>
          <w:numId w:val="16"/>
        </w:numPr>
        <w:tabs>
          <w:tab w:val="left" w:pos="524"/>
        </w:tabs>
        <w:spacing w:before="176"/>
        <w:ind w:left="523" w:hanging="403"/>
        <w:rPr>
          <w:sz w:val="17"/>
        </w:rPr>
      </w:pPr>
      <w:r>
        <w:rPr>
          <w:sz w:val="18"/>
        </w:rPr>
        <w:lastRenderedPageBreak/>
        <w:t>Payment. Decent will compensate Agent monthly</w:t>
      </w:r>
      <w:r w:rsidR="00D36246">
        <w:rPr>
          <w:sz w:val="18"/>
        </w:rPr>
        <w:t xml:space="preserve">. Payment shall be payable 30 days after the end of the calendar month for </w:t>
      </w:r>
      <w:r w:rsidR="004523DD">
        <w:rPr>
          <w:sz w:val="18"/>
        </w:rPr>
        <w:t>which</w:t>
      </w:r>
      <w:r w:rsidR="00D36246">
        <w:rPr>
          <w:sz w:val="18"/>
        </w:rPr>
        <w:t xml:space="preserve"> the commissions are earned.</w:t>
      </w:r>
      <w:r w:rsidR="004523DD">
        <w:rPr>
          <w:sz w:val="18"/>
        </w:rPr>
        <w:t xml:space="preserve"> The commissions shall be payable only so long as this Agreement is in effect and the Agent is designated by the Applicant as the Agent of Record to receive commissions. </w:t>
      </w:r>
    </w:p>
    <w:p w14:paraId="4209F9A3" w14:textId="77777777" w:rsidR="004523DD" w:rsidRDefault="004523DD" w:rsidP="004523DD">
      <w:pPr>
        <w:pStyle w:val="ListParagraph"/>
        <w:tabs>
          <w:tab w:val="left" w:pos="524"/>
        </w:tabs>
        <w:spacing w:before="176"/>
        <w:ind w:left="523" w:firstLine="0"/>
        <w:rPr>
          <w:sz w:val="17"/>
        </w:rPr>
      </w:pPr>
    </w:p>
    <w:p w14:paraId="13BAA9C6" w14:textId="77777777" w:rsidR="00D6432D" w:rsidRDefault="00D34A9C">
      <w:pPr>
        <w:pStyle w:val="ListParagraph"/>
        <w:numPr>
          <w:ilvl w:val="1"/>
          <w:numId w:val="16"/>
        </w:numPr>
        <w:tabs>
          <w:tab w:val="left" w:pos="524"/>
        </w:tabs>
        <w:spacing w:line="228" w:lineRule="auto"/>
        <w:ind w:right="153" w:hanging="360"/>
        <w:rPr>
          <w:sz w:val="18"/>
        </w:rPr>
      </w:pPr>
      <w:r>
        <w:tab/>
      </w:r>
      <w:r>
        <w:rPr>
          <w:sz w:val="18"/>
        </w:rPr>
        <w:t xml:space="preserve">Commissions on Hold. Decent may, at its discretion, place compensation of Agent on hold, if based on Agent's information on file with Decent, Agent no longer complies with the terms of this Agreement. Agent agrees to forfeit any compensation placed on </w:t>
      </w:r>
      <w:r w:rsidRPr="00DE1FF2">
        <w:rPr>
          <w:noProof/>
          <w:sz w:val="18"/>
        </w:rPr>
        <w:t>hold</w:t>
      </w:r>
      <w:r>
        <w:rPr>
          <w:sz w:val="18"/>
        </w:rPr>
        <w:t xml:space="preserve"> if the cause of such hold has not been resolved within six (6) months of the hold's effective date, as indicated on a hold notification letter or commissions</w:t>
      </w:r>
      <w:r>
        <w:rPr>
          <w:spacing w:val="-3"/>
          <w:sz w:val="18"/>
        </w:rPr>
        <w:t xml:space="preserve"> </w:t>
      </w:r>
      <w:r>
        <w:rPr>
          <w:sz w:val="18"/>
        </w:rPr>
        <w:t>statement.</w:t>
      </w:r>
    </w:p>
    <w:p w14:paraId="7B0FD64F" w14:textId="77777777" w:rsidR="00D6432D" w:rsidRDefault="00D6432D">
      <w:pPr>
        <w:pStyle w:val="BodyText"/>
        <w:spacing w:before="5"/>
        <w:rPr>
          <w:sz w:val="17"/>
        </w:rPr>
      </w:pPr>
    </w:p>
    <w:p w14:paraId="299D9C8C" w14:textId="77777777" w:rsidR="00D6432D" w:rsidRDefault="00D34A9C">
      <w:pPr>
        <w:pStyle w:val="ListParagraph"/>
        <w:numPr>
          <w:ilvl w:val="1"/>
          <w:numId w:val="16"/>
        </w:numPr>
        <w:tabs>
          <w:tab w:val="left" w:pos="536"/>
        </w:tabs>
        <w:spacing w:line="228" w:lineRule="auto"/>
        <w:ind w:right="119" w:hanging="360"/>
        <w:rPr>
          <w:sz w:val="18"/>
        </w:rPr>
      </w:pPr>
      <w:r>
        <w:tab/>
      </w:r>
      <w:r>
        <w:rPr>
          <w:sz w:val="18"/>
        </w:rPr>
        <w:t xml:space="preserve">Modification or Termination of Compensation. Decent may terminate or amend commissions on any Benefit Plan or any base commission payable to Agent with respect to any </w:t>
      </w:r>
      <w:r w:rsidR="00D0430C">
        <w:rPr>
          <w:sz w:val="18"/>
        </w:rPr>
        <w:t>Applicant</w:t>
      </w:r>
      <w:r>
        <w:rPr>
          <w:sz w:val="18"/>
        </w:rPr>
        <w:t xml:space="preserve"> (regardless of the original effective date of coverage by Decent) at any time by notifying Agent (in a manner consistent with the terms of this Agreement) 30 or more days before the effective date of the termination or</w:t>
      </w:r>
      <w:r>
        <w:rPr>
          <w:spacing w:val="32"/>
          <w:sz w:val="18"/>
        </w:rPr>
        <w:t xml:space="preserve"> </w:t>
      </w:r>
      <w:r>
        <w:rPr>
          <w:sz w:val="18"/>
        </w:rPr>
        <w:t>amendment.</w:t>
      </w:r>
    </w:p>
    <w:p w14:paraId="1E8B667A" w14:textId="77777777" w:rsidR="00BD15A7" w:rsidRPr="00BD15A7" w:rsidRDefault="00BD15A7" w:rsidP="00BD15A7">
      <w:pPr>
        <w:pStyle w:val="ListParagraph"/>
        <w:rPr>
          <w:sz w:val="18"/>
        </w:rPr>
      </w:pPr>
    </w:p>
    <w:p w14:paraId="64E711F6" w14:textId="77777777" w:rsidR="00BD15A7" w:rsidRDefault="00EB5FB8" w:rsidP="00BD15A7">
      <w:pPr>
        <w:pStyle w:val="ListParagraph"/>
        <w:tabs>
          <w:tab w:val="left" w:pos="536"/>
        </w:tabs>
        <w:spacing w:line="228" w:lineRule="auto"/>
        <w:ind w:right="119" w:firstLine="0"/>
        <w:rPr>
          <w:sz w:val="18"/>
        </w:rPr>
      </w:pPr>
      <w:r>
        <w:rPr>
          <w:sz w:val="18"/>
        </w:rPr>
        <w:t xml:space="preserve">Decent may terminate or amend any bonus or other recognition or reward program applicable to Agent at any time, for any reason without prior notice to Agent. </w:t>
      </w:r>
    </w:p>
    <w:p w14:paraId="0FA8FAB0" w14:textId="77777777" w:rsidR="00D6432D" w:rsidRDefault="00D6432D">
      <w:pPr>
        <w:pStyle w:val="BodyText"/>
        <w:spacing w:before="2"/>
        <w:rPr>
          <w:sz w:val="17"/>
        </w:rPr>
      </w:pPr>
    </w:p>
    <w:p w14:paraId="60A5F020" w14:textId="77777777" w:rsidR="00D6432D" w:rsidRDefault="00D6432D">
      <w:pPr>
        <w:pStyle w:val="BodyText"/>
        <w:spacing w:before="7"/>
        <w:rPr>
          <w:sz w:val="15"/>
        </w:rPr>
      </w:pPr>
    </w:p>
    <w:p w14:paraId="58F9F2AF" w14:textId="77777777" w:rsidR="00D6432D" w:rsidRDefault="00D34A9C">
      <w:pPr>
        <w:pStyle w:val="ListParagraph"/>
        <w:numPr>
          <w:ilvl w:val="1"/>
          <w:numId w:val="16"/>
        </w:numPr>
        <w:tabs>
          <w:tab w:val="left" w:pos="545"/>
        </w:tabs>
        <w:spacing w:before="1"/>
        <w:ind w:left="544" w:hanging="424"/>
        <w:rPr>
          <w:sz w:val="18"/>
        </w:rPr>
      </w:pPr>
      <w:r>
        <w:rPr>
          <w:spacing w:val="3"/>
          <w:sz w:val="18"/>
        </w:rPr>
        <w:t>Adjustments.</w:t>
      </w:r>
    </w:p>
    <w:p w14:paraId="07E01578" w14:textId="77777777" w:rsidR="00D6432D" w:rsidRDefault="00D34A9C">
      <w:pPr>
        <w:pStyle w:val="ListParagraph"/>
        <w:numPr>
          <w:ilvl w:val="2"/>
          <w:numId w:val="16"/>
        </w:numPr>
        <w:tabs>
          <w:tab w:val="left" w:pos="1128"/>
        </w:tabs>
        <w:spacing w:before="112" w:line="202" w:lineRule="exact"/>
        <w:rPr>
          <w:sz w:val="17"/>
        </w:rPr>
      </w:pPr>
      <w:r>
        <w:rPr>
          <w:spacing w:val="-3"/>
          <w:sz w:val="18"/>
        </w:rPr>
        <w:t>Each</w:t>
      </w:r>
      <w:r>
        <w:rPr>
          <w:spacing w:val="-6"/>
          <w:sz w:val="18"/>
        </w:rPr>
        <w:t xml:space="preserve"> </w:t>
      </w:r>
      <w:r>
        <w:rPr>
          <w:spacing w:val="-3"/>
          <w:sz w:val="18"/>
        </w:rPr>
        <w:t>party</w:t>
      </w:r>
      <w:r>
        <w:rPr>
          <w:spacing w:val="-8"/>
          <w:sz w:val="18"/>
        </w:rPr>
        <w:t xml:space="preserve"> </w:t>
      </w:r>
      <w:r>
        <w:rPr>
          <w:spacing w:val="-4"/>
          <w:sz w:val="18"/>
        </w:rPr>
        <w:t>agrees</w:t>
      </w:r>
      <w:r>
        <w:rPr>
          <w:spacing w:val="-2"/>
          <w:sz w:val="18"/>
        </w:rPr>
        <w:t xml:space="preserve"> </w:t>
      </w:r>
      <w:r>
        <w:rPr>
          <w:spacing w:val="-3"/>
          <w:sz w:val="18"/>
        </w:rPr>
        <w:t>to</w:t>
      </w:r>
      <w:r>
        <w:rPr>
          <w:spacing w:val="-6"/>
          <w:sz w:val="18"/>
        </w:rPr>
        <w:t xml:space="preserve"> </w:t>
      </w:r>
      <w:r>
        <w:rPr>
          <w:spacing w:val="-3"/>
          <w:sz w:val="18"/>
        </w:rPr>
        <w:t>promptly</w:t>
      </w:r>
      <w:r>
        <w:rPr>
          <w:spacing w:val="-7"/>
          <w:sz w:val="18"/>
        </w:rPr>
        <w:t xml:space="preserve"> </w:t>
      </w:r>
      <w:r>
        <w:rPr>
          <w:spacing w:val="-3"/>
          <w:sz w:val="18"/>
        </w:rPr>
        <w:t>notify</w:t>
      </w:r>
      <w:r>
        <w:rPr>
          <w:spacing w:val="-8"/>
          <w:sz w:val="18"/>
        </w:rPr>
        <w:t xml:space="preserve"> </w:t>
      </w:r>
      <w:r>
        <w:rPr>
          <w:spacing w:val="-3"/>
          <w:sz w:val="18"/>
        </w:rPr>
        <w:t>the</w:t>
      </w:r>
      <w:r>
        <w:rPr>
          <w:spacing w:val="-5"/>
          <w:sz w:val="18"/>
        </w:rPr>
        <w:t xml:space="preserve"> </w:t>
      </w:r>
      <w:r>
        <w:rPr>
          <w:spacing w:val="-3"/>
          <w:sz w:val="18"/>
        </w:rPr>
        <w:t>other</w:t>
      </w:r>
      <w:r>
        <w:rPr>
          <w:spacing w:val="-6"/>
          <w:sz w:val="18"/>
        </w:rPr>
        <w:t xml:space="preserve"> </w:t>
      </w:r>
      <w:r>
        <w:rPr>
          <w:spacing w:val="-3"/>
          <w:sz w:val="18"/>
        </w:rPr>
        <w:t>upon</w:t>
      </w:r>
      <w:r>
        <w:rPr>
          <w:spacing w:val="-5"/>
          <w:sz w:val="18"/>
        </w:rPr>
        <w:t xml:space="preserve"> </w:t>
      </w:r>
      <w:r>
        <w:rPr>
          <w:spacing w:val="-4"/>
          <w:sz w:val="18"/>
        </w:rPr>
        <w:t>becoming</w:t>
      </w:r>
      <w:r>
        <w:rPr>
          <w:spacing w:val="-6"/>
          <w:sz w:val="18"/>
        </w:rPr>
        <w:t xml:space="preserve"> </w:t>
      </w:r>
      <w:r>
        <w:rPr>
          <w:spacing w:val="-3"/>
          <w:sz w:val="18"/>
        </w:rPr>
        <w:t>aware</w:t>
      </w:r>
      <w:r>
        <w:rPr>
          <w:spacing w:val="-5"/>
          <w:sz w:val="18"/>
        </w:rPr>
        <w:t xml:space="preserve"> </w:t>
      </w:r>
      <w:r>
        <w:rPr>
          <w:sz w:val="18"/>
        </w:rPr>
        <w:t>of</w:t>
      </w:r>
      <w:r>
        <w:rPr>
          <w:spacing w:val="-6"/>
          <w:sz w:val="18"/>
        </w:rPr>
        <w:t xml:space="preserve"> </w:t>
      </w:r>
      <w:r>
        <w:rPr>
          <w:spacing w:val="-3"/>
          <w:sz w:val="18"/>
        </w:rPr>
        <w:t>an</w:t>
      </w:r>
      <w:r>
        <w:rPr>
          <w:spacing w:val="-5"/>
          <w:sz w:val="18"/>
        </w:rPr>
        <w:t xml:space="preserve"> </w:t>
      </w:r>
      <w:r>
        <w:rPr>
          <w:spacing w:val="-3"/>
          <w:sz w:val="18"/>
        </w:rPr>
        <w:t>incorrect</w:t>
      </w:r>
      <w:r>
        <w:rPr>
          <w:spacing w:val="-6"/>
          <w:sz w:val="18"/>
        </w:rPr>
        <w:t xml:space="preserve"> </w:t>
      </w:r>
      <w:r>
        <w:rPr>
          <w:spacing w:val="-3"/>
          <w:sz w:val="18"/>
        </w:rPr>
        <w:t>payment</w:t>
      </w:r>
      <w:r>
        <w:rPr>
          <w:spacing w:val="-7"/>
          <w:sz w:val="18"/>
        </w:rPr>
        <w:t xml:space="preserve"> </w:t>
      </w:r>
      <w:r>
        <w:rPr>
          <w:spacing w:val="-3"/>
          <w:sz w:val="18"/>
        </w:rPr>
        <w:t>amount.</w:t>
      </w:r>
      <w:r>
        <w:rPr>
          <w:spacing w:val="-4"/>
          <w:sz w:val="18"/>
        </w:rPr>
        <w:t xml:space="preserve"> Subject</w:t>
      </w:r>
      <w:r>
        <w:rPr>
          <w:spacing w:val="-5"/>
          <w:sz w:val="18"/>
        </w:rPr>
        <w:t xml:space="preserve"> </w:t>
      </w:r>
      <w:r>
        <w:rPr>
          <w:sz w:val="18"/>
        </w:rPr>
        <w:t>to</w:t>
      </w:r>
      <w:r>
        <w:rPr>
          <w:spacing w:val="-6"/>
          <w:sz w:val="18"/>
        </w:rPr>
        <w:t xml:space="preserve"> </w:t>
      </w:r>
      <w:r>
        <w:rPr>
          <w:spacing w:val="-4"/>
          <w:sz w:val="18"/>
        </w:rPr>
        <w:t>subsections</w:t>
      </w:r>
    </w:p>
    <w:p w14:paraId="3AA453AB" w14:textId="77777777" w:rsidR="00D6432D" w:rsidRDefault="00D34A9C">
      <w:pPr>
        <w:pStyle w:val="ListParagraph"/>
        <w:numPr>
          <w:ilvl w:val="2"/>
          <w:numId w:val="16"/>
        </w:numPr>
        <w:tabs>
          <w:tab w:val="left" w:pos="1388"/>
        </w:tabs>
        <w:spacing w:line="202" w:lineRule="exact"/>
        <w:ind w:left="1387" w:hanging="259"/>
        <w:rPr>
          <w:sz w:val="18"/>
        </w:rPr>
      </w:pPr>
      <w:r>
        <w:rPr>
          <w:spacing w:val="-3"/>
          <w:sz w:val="18"/>
        </w:rPr>
        <w:t>and</w:t>
      </w:r>
      <w:r>
        <w:rPr>
          <w:spacing w:val="-6"/>
          <w:sz w:val="18"/>
        </w:rPr>
        <w:t xml:space="preserve"> </w:t>
      </w:r>
      <w:r>
        <w:rPr>
          <w:spacing w:val="-3"/>
          <w:sz w:val="18"/>
        </w:rPr>
        <w:t>(c)</w:t>
      </w:r>
      <w:r>
        <w:rPr>
          <w:spacing w:val="-6"/>
          <w:sz w:val="18"/>
        </w:rPr>
        <w:t xml:space="preserve"> </w:t>
      </w:r>
      <w:r>
        <w:rPr>
          <w:spacing w:val="-3"/>
          <w:sz w:val="18"/>
        </w:rPr>
        <w:t>below,</w:t>
      </w:r>
      <w:r>
        <w:rPr>
          <w:spacing w:val="-6"/>
          <w:sz w:val="18"/>
        </w:rPr>
        <w:t xml:space="preserve"> </w:t>
      </w:r>
      <w:r>
        <w:rPr>
          <w:spacing w:val="-3"/>
          <w:sz w:val="18"/>
        </w:rPr>
        <w:t>Agent</w:t>
      </w:r>
      <w:r>
        <w:rPr>
          <w:spacing w:val="-4"/>
          <w:sz w:val="18"/>
        </w:rPr>
        <w:t xml:space="preserve"> agrees</w:t>
      </w:r>
      <w:r>
        <w:rPr>
          <w:spacing w:val="-5"/>
          <w:sz w:val="18"/>
        </w:rPr>
        <w:t xml:space="preserve"> </w:t>
      </w:r>
      <w:r>
        <w:rPr>
          <w:sz w:val="18"/>
        </w:rPr>
        <w:t>to</w:t>
      </w:r>
      <w:r>
        <w:rPr>
          <w:spacing w:val="-5"/>
          <w:sz w:val="18"/>
        </w:rPr>
        <w:t xml:space="preserve"> </w:t>
      </w:r>
      <w:r>
        <w:rPr>
          <w:spacing w:val="-4"/>
          <w:sz w:val="18"/>
        </w:rPr>
        <w:t>promptly</w:t>
      </w:r>
      <w:r>
        <w:rPr>
          <w:spacing w:val="-8"/>
          <w:sz w:val="18"/>
        </w:rPr>
        <w:t xml:space="preserve"> </w:t>
      </w:r>
      <w:r>
        <w:rPr>
          <w:spacing w:val="-3"/>
          <w:sz w:val="18"/>
        </w:rPr>
        <w:t>remit</w:t>
      </w:r>
      <w:r>
        <w:rPr>
          <w:spacing w:val="-6"/>
          <w:sz w:val="18"/>
        </w:rPr>
        <w:t xml:space="preserve"> </w:t>
      </w:r>
      <w:r>
        <w:rPr>
          <w:sz w:val="18"/>
        </w:rPr>
        <w:t>to</w:t>
      </w:r>
      <w:r>
        <w:rPr>
          <w:spacing w:val="-6"/>
          <w:sz w:val="18"/>
        </w:rPr>
        <w:t xml:space="preserve"> </w:t>
      </w:r>
      <w:r>
        <w:rPr>
          <w:spacing w:val="-4"/>
          <w:sz w:val="18"/>
        </w:rPr>
        <w:t>Decent</w:t>
      </w:r>
      <w:r>
        <w:rPr>
          <w:spacing w:val="-6"/>
          <w:sz w:val="18"/>
        </w:rPr>
        <w:t xml:space="preserve"> </w:t>
      </w:r>
      <w:r>
        <w:rPr>
          <w:spacing w:val="-3"/>
          <w:sz w:val="18"/>
        </w:rPr>
        <w:t>any</w:t>
      </w:r>
      <w:r>
        <w:rPr>
          <w:spacing w:val="-5"/>
          <w:sz w:val="18"/>
        </w:rPr>
        <w:t xml:space="preserve"> </w:t>
      </w:r>
      <w:r>
        <w:rPr>
          <w:spacing w:val="-4"/>
          <w:sz w:val="18"/>
        </w:rPr>
        <w:t xml:space="preserve">amounts </w:t>
      </w:r>
      <w:r>
        <w:rPr>
          <w:spacing w:val="-3"/>
          <w:sz w:val="18"/>
        </w:rPr>
        <w:t>overpaid</w:t>
      </w:r>
      <w:r>
        <w:rPr>
          <w:spacing w:val="-6"/>
          <w:sz w:val="18"/>
        </w:rPr>
        <w:t xml:space="preserve"> </w:t>
      </w:r>
      <w:r>
        <w:rPr>
          <w:spacing w:val="-4"/>
          <w:sz w:val="18"/>
        </w:rPr>
        <w:t>pursuant</w:t>
      </w:r>
      <w:r>
        <w:rPr>
          <w:spacing w:val="-6"/>
          <w:sz w:val="18"/>
        </w:rPr>
        <w:t xml:space="preserve"> </w:t>
      </w:r>
      <w:r>
        <w:rPr>
          <w:sz w:val="18"/>
        </w:rPr>
        <w:t>to</w:t>
      </w:r>
      <w:r>
        <w:rPr>
          <w:spacing w:val="-6"/>
          <w:sz w:val="18"/>
        </w:rPr>
        <w:t xml:space="preserve"> </w:t>
      </w:r>
      <w:r>
        <w:rPr>
          <w:spacing w:val="-3"/>
          <w:sz w:val="18"/>
        </w:rPr>
        <w:t>this</w:t>
      </w:r>
      <w:r>
        <w:rPr>
          <w:spacing w:val="-5"/>
          <w:sz w:val="18"/>
        </w:rPr>
        <w:t xml:space="preserve"> </w:t>
      </w:r>
      <w:r>
        <w:rPr>
          <w:spacing w:val="-4"/>
          <w:sz w:val="18"/>
        </w:rPr>
        <w:t>Agreement.</w:t>
      </w:r>
    </w:p>
    <w:p w14:paraId="4D2A8E01" w14:textId="77777777" w:rsidR="00D6432D" w:rsidRDefault="00D34A9C">
      <w:pPr>
        <w:pStyle w:val="ListParagraph"/>
        <w:numPr>
          <w:ilvl w:val="0"/>
          <w:numId w:val="15"/>
        </w:numPr>
        <w:tabs>
          <w:tab w:val="left" w:pos="1128"/>
        </w:tabs>
        <w:spacing w:before="119" w:line="230" w:lineRule="auto"/>
        <w:ind w:right="584"/>
        <w:rPr>
          <w:sz w:val="18"/>
        </w:rPr>
      </w:pPr>
      <w:r>
        <w:rPr>
          <w:sz w:val="18"/>
        </w:rPr>
        <w:t>Decent may correct an overpayment error by notifying Agent of the error and asking for repayment.</w:t>
      </w:r>
      <w:r w:rsidR="00377E2E">
        <w:rPr>
          <w:sz w:val="18"/>
        </w:rPr>
        <w:t xml:space="preserve"> </w:t>
      </w:r>
      <w:r w:rsidR="00377E2E" w:rsidRPr="00DE1FF2">
        <w:rPr>
          <w:noProof/>
          <w:sz w:val="18"/>
        </w:rPr>
        <w:t>Agent</w:t>
      </w:r>
      <w:r w:rsidR="00377E2E">
        <w:rPr>
          <w:sz w:val="18"/>
        </w:rPr>
        <w:t xml:space="preserve"> will pay balanced owed to Decent within thirty (30) days of receiving such notice.</w:t>
      </w:r>
      <w:r>
        <w:rPr>
          <w:sz w:val="18"/>
        </w:rPr>
        <w:t xml:space="preserve"> At its sole option, Decent may instead recover overpayments from Agent by offsetting the overpayment against future compensation and notifying Agent of the offset and the reason for</w:t>
      </w:r>
      <w:r>
        <w:rPr>
          <w:spacing w:val="-4"/>
          <w:sz w:val="18"/>
        </w:rPr>
        <w:t xml:space="preserve"> </w:t>
      </w:r>
      <w:r>
        <w:rPr>
          <w:sz w:val="18"/>
        </w:rPr>
        <w:t>it.</w:t>
      </w:r>
    </w:p>
    <w:p w14:paraId="74968FC1" w14:textId="77777777" w:rsidR="00D6432D" w:rsidRDefault="00E647A5">
      <w:pPr>
        <w:pStyle w:val="ListParagraph"/>
        <w:numPr>
          <w:ilvl w:val="0"/>
          <w:numId w:val="15"/>
        </w:numPr>
        <w:tabs>
          <w:tab w:val="left" w:pos="1128"/>
        </w:tabs>
        <w:spacing w:before="116" w:line="230" w:lineRule="auto"/>
        <w:ind w:right="145"/>
        <w:rPr>
          <w:sz w:val="18"/>
        </w:rPr>
      </w:pPr>
      <w:r>
        <w:rPr>
          <w:sz w:val="18"/>
        </w:rPr>
        <w:t xml:space="preserve">Agent shall notify Decent of an underpayment of commissions. Such notice must be in writing and received within ninety (90) days from the date of the commission </w:t>
      </w:r>
      <w:r w:rsidRPr="00DE1FF2">
        <w:rPr>
          <w:noProof/>
          <w:sz w:val="18"/>
        </w:rPr>
        <w:t>statement</w:t>
      </w:r>
      <w:r>
        <w:rPr>
          <w:sz w:val="18"/>
        </w:rPr>
        <w:t xml:space="preserve"> in question. Agent forfeits any underpaid commissions if Agent fails to timely provide such notice. </w:t>
      </w:r>
    </w:p>
    <w:p w14:paraId="4F15E5AF" w14:textId="77777777" w:rsidR="00D6432D" w:rsidRDefault="00D34A9C">
      <w:pPr>
        <w:pStyle w:val="ListParagraph"/>
        <w:numPr>
          <w:ilvl w:val="0"/>
          <w:numId w:val="15"/>
        </w:numPr>
        <w:tabs>
          <w:tab w:val="left" w:pos="1128"/>
        </w:tabs>
        <w:spacing w:before="118" w:line="230" w:lineRule="auto"/>
        <w:ind w:right="321"/>
        <w:rPr>
          <w:sz w:val="18"/>
        </w:rPr>
      </w:pPr>
      <w:r>
        <w:rPr>
          <w:sz w:val="18"/>
        </w:rPr>
        <w:t xml:space="preserve">If Decent incurs any costs in collecting reimbursement of an overpayment from Agent, </w:t>
      </w:r>
      <w:proofErr w:type="gramStart"/>
      <w:r>
        <w:rPr>
          <w:sz w:val="18"/>
        </w:rPr>
        <w:t>Including</w:t>
      </w:r>
      <w:proofErr w:type="gramEnd"/>
      <w:r>
        <w:rPr>
          <w:sz w:val="18"/>
        </w:rPr>
        <w:t xml:space="preserve"> but not limited to </w:t>
      </w:r>
      <w:r w:rsidR="00DE1FF2">
        <w:rPr>
          <w:sz w:val="18"/>
        </w:rPr>
        <w:t xml:space="preserve">a </w:t>
      </w:r>
      <w:r w:rsidRPr="00DE1FF2">
        <w:rPr>
          <w:noProof/>
          <w:sz w:val="18"/>
        </w:rPr>
        <w:t>collection</w:t>
      </w:r>
      <w:r>
        <w:rPr>
          <w:sz w:val="18"/>
        </w:rPr>
        <w:t xml:space="preserve"> agency and attorney fees but not including the costs of offsetting future payments, Agent will pay Decent's costs, as</w:t>
      </w:r>
      <w:r>
        <w:rPr>
          <w:spacing w:val="-5"/>
          <w:sz w:val="18"/>
        </w:rPr>
        <w:t xml:space="preserve"> </w:t>
      </w:r>
      <w:r>
        <w:rPr>
          <w:sz w:val="18"/>
        </w:rPr>
        <w:t>applicable.</w:t>
      </w:r>
    </w:p>
    <w:p w14:paraId="16194D1C" w14:textId="77777777" w:rsidR="00D6432D" w:rsidRDefault="00D34A9C">
      <w:pPr>
        <w:pStyle w:val="ListParagraph"/>
        <w:numPr>
          <w:ilvl w:val="0"/>
          <w:numId w:val="15"/>
        </w:numPr>
        <w:tabs>
          <w:tab w:val="left" w:pos="1128"/>
        </w:tabs>
        <w:spacing w:before="120" w:line="228" w:lineRule="auto"/>
        <w:ind w:right="187"/>
        <w:rPr>
          <w:sz w:val="18"/>
        </w:rPr>
      </w:pPr>
      <w:r>
        <w:rPr>
          <w:sz w:val="18"/>
        </w:rPr>
        <w:t>Notwithstanding</w:t>
      </w:r>
      <w:r>
        <w:rPr>
          <w:spacing w:val="-5"/>
          <w:sz w:val="18"/>
        </w:rPr>
        <w:t xml:space="preserve"> </w:t>
      </w:r>
      <w:r>
        <w:rPr>
          <w:sz w:val="18"/>
        </w:rPr>
        <w:t>anything</w:t>
      </w:r>
      <w:r>
        <w:rPr>
          <w:spacing w:val="-2"/>
          <w:sz w:val="18"/>
        </w:rPr>
        <w:t xml:space="preserve"> </w:t>
      </w:r>
      <w:r>
        <w:rPr>
          <w:sz w:val="18"/>
        </w:rPr>
        <w:t>in</w:t>
      </w:r>
      <w:r>
        <w:rPr>
          <w:spacing w:val="-2"/>
          <w:sz w:val="18"/>
        </w:rPr>
        <w:t xml:space="preserve"> </w:t>
      </w:r>
      <w:r>
        <w:rPr>
          <w:sz w:val="18"/>
        </w:rPr>
        <w:t>this</w:t>
      </w:r>
      <w:r>
        <w:rPr>
          <w:spacing w:val="-2"/>
          <w:sz w:val="18"/>
        </w:rPr>
        <w:t xml:space="preserve"> </w:t>
      </w:r>
      <w:r>
        <w:rPr>
          <w:sz w:val="18"/>
        </w:rPr>
        <w:t>Agreement</w:t>
      </w:r>
      <w:r>
        <w:rPr>
          <w:spacing w:val="-3"/>
          <w:sz w:val="18"/>
        </w:rPr>
        <w:t xml:space="preserve"> </w:t>
      </w:r>
      <w:r>
        <w:rPr>
          <w:sz w:val="18"/>
        </w:rPr>
        <w:t>or</w:t>
      </w:r>
      <w:r>
        <w:rPr>
          <w:spacing w:val="-5"/>
          <w:sz w:val="18"/>
        </w:rPr>
        <w:t xml:space="preserve"> </w:t>
      </w:r>
      <w:r>
        <w:rPr>
          <w:sz w:val="18"/>
        </w:rPr>
        <w:t>any</w:t>
      </w:r>
      <w:r>
        <w:rPr>
          <w:spacing w:val="-4"/>
          <w:sz w:val="18"/>
        </w:rPr>
        <w:t xml:space="preserve"> </w:t>
      </w:r>
      <w:r>
        <w:rPr>
          <w:sz w:val="18"/>
        </w:rPr>
        <w:t>compensation</w:t>
      </w:r>
      <w:r>
        <w:rPr>
          <w:spacing w:val="-5"/>
          <w:sz w:val="18"/>
        </w:rPr>
        <w:t xml:space="preserve"> </w:t>
      </w:r>
      <w:r>
        <w:rPr>
          <w:sz w:val="18"/>
        </w:rPr>
        <w:t>schedule</w:t>
      </w:r>
      <w:r>
        <w:rPr>
          <w:spacing w:val="-2"/>
          <w:sz w:val="18"/>
        </w:rPr>
        <w:t xml:space="preserve"> </w:t>
      </w:r>
      <w:r>
        <w:rPr>
          <w:sz w:val="18"/>
        </w:rPr>
        <w:t>to</w:t>
      </w:r>
      <w:r>
        <w:rPr>
          <w:spacing w:val="-2"/>
          <w:sz w:val="18"/>
        </w:rPr>
        <w:t xml:space="preserve"> </w:t>
      </w:r>
      <w:r>
        <w:rPr>
          <w:sz w:val="18"/>
        </w:rPr>
        <w:t>the</w:t>
      </w:r>
      <w:r>
        <w:rPr>
          <w:spacing w:val="-4"/>
          <w:sz w:val="18"/>
        </w:rPr>
        <w:t xml:space="preserve"> </w:t>
      </w:r>
      <w:r>
        <w:rPr>
          <w:sz w:val="18"/>
        </w:rPr>
        <w:t>contrary,</w:t>
      </w:r>
      <w:r>
        <w:rPr>
          <w:spacing w:val="-5"/>
          <w:sz w:val="18"/>
        </w:rPr>
        <w:t xml:space="preserve"> </w:t>
      </w:r>
      <w:r>
        <w:rPr>
          <w:sz w:val="18"/>
        </w:rPr>
        <w:t>Decent</w:t>
      </w:r>
      <w:r>
        <w:rPr>
          <w:spacing w:val="-2"/>
          <w:sz w:val="18"/>
        </w:rPr>
        <w:t xml:space="preserve"> </w:t>
      </w:r>
      <w:r>
        <w:rPr>
          <w:sz w:val="18"/>
        </w:rPr>
        <w:t>will</w:t>
      </w:r>
      <w:r>
        <w:rPr>
          <w:spacing w:val="-2"/>
          <w:sz w:val="18"/>
        </w:rPr>
        <w:t xml:space="preserve"> </w:t>
      </w:r>
      <w:r>
        <w:rPr>
          <w:sz w:val="18"/>
        </w:rPr>
        <w:t>not</w:t>
      </w:r>
      <w:r>
        <w:rPr>
          <w:spacing w:val="-3"/>
          <w:sz w:val="18"/>
        </w:rPr>
        <w:t xml:space="preserve"> </w:t>
      </w:r>
      <w:r>
        <w:rPr>
          <w:sz w:val="18"/>
        </w:rPr>
        <w:t>pay</w:t>
      </w:r>
      <w:r>
        <w:rPr>
          <w:spacing w:val="-4"/>
          <w:sz w:val="18"/>
        </w:rPr>
        <w:t xml:space="preserve"> </w:t>
      </w:r>
      <w:r>
        <w:rPr>
          <w:sz w:val="18"/>
        </w:rPr>
        <w:t xml:space="preserve">any amount to Agent that exceeds </w:t>
      </w:r>
      <w:r w:rsidR="00DE1FF2">
        <w:rPr>
          <w:sz w:val="18"/>
        </w:rPr>
        <w:t xml:space="preserve">the </w:t>
      </w:r>
      <w:r w:rsidRPr="00DE1FF2">
        <w:rPr>
          <w:noProof/>
          <w:sz w:val="18"/>
        </w:rPr>
        <w:t>maximum</w:t>
      </w:r>
      <w:r>
        <w:rPr>
          <w:sz w:val="18"/>
        </w:rPr>
        <w:t xml:space="preserve"> prescribed by any applicable</w:t>
      </w:r>
      <w:r>
        <w:rPr>
          <w:spacing w:val="-9"/>
          <w:sz w:val="18"/>
        </w:rPr>
        <w:t xml:space="preserve"> </w:t>
      </w:r>
      <w:r>
        <w:rPr>
          <w:sz w:val="18"/>
        </w:rPr>
        <w:t>law.</w:t>
      </w:r>
    </w:p>
    <w:p w14:paraId="63AFD92D" w14:textId="77777777" w:rsidR="00D6432D" w:rsidRDefault="00D6432D">
      <w:pPr>
        <w:pStyle w:val="BodyText"/>
        <w:rPr>
          <w:sz w:val="17"/>
        </w:rPr>
      </w:pPr>
    </w:p>
    <w:p w14:paraId="6C2B816A" w14:textId="77777777" w:rsidR="00D6432D" w:rsidRDefault="00D34A9C">
      <w:pPr>
        <w:pStyle w:val="ListParagraph"/>
        <w:numPr>
          <w:ilvl w:val="1"/>
          <w:numId w:val="16"/>
        </w:numPr>
        <w:tabs>
          <w:tab w:val="left" w:pos="524"/>
        </w:tabs>
        <w:spacing w:line="230" w:lineRule="auto"/>
        <w:ind w:right="210" w:hanging="360"/>
        <w:rPr>
          <w:sz w:val="18"/>
        </w:rPr>
      </w:pPr>
      <w:r>
        <w:tab/>
      </w:r>
      <w:r>
        <w:rPr>
          <w:sz w:val="18"/>
        </w:rPr>
        <w:t>No Compensation to Other Agents. Decent will not pay compensation to any other agent under the terms of this Agreement. Agent agrees to defend, Indemnify and hold harmless Decent if an agent (other than Agent) makes a claim for compensation against Decent under the terms of this</w:t>
      </w:r>
      <w:r>
        <w:rPr>
          <w:spacing w:val="-4"/>
          <w:sz w:val="18"/>
        </w:rPr>
        <w:t xml:space="preserve"> </w:t>
      </w:r>
      <w:r>
        <w:rPr>
          <w:sz w:val="18"/>
        </w:rPr>
        <w:t>Agreement.</w:t>
      </w:r>
    </w:p>
    <w:p w14:paraId="5C10B931" w14:textId="77777777" w:rsidR="00D6432D" w:rsidRDefault="00D6432D">
      <w:pPr>
        <w:pStyle w:val="BodyText"/>
        <w:spacing w:before="1"/>
        <w:rPr>
          <w:sz w:val="16"/>
        </w:rPr>
      </w:pPr>
    </w:p>
    <w:p w14:paraId="089D660B" w14:textId="77777777" w:rsidR="00D6432D" w:rsidRDefault="00D34A9C">
      <w:pPr>
        <w:pStyle w:val="ListParagraph"/>
        <w:numPr>
          <w:ilvl w:val="1"/>
          <w:numId w:val="16"/>
        </w:numPr>
        <w:tabs>
          <w:tab w:val="left" w:pos="536"/>
        </w:tabs>
        <w:ind w:left="535" w:hanging="415"/>
        <w:rPr>
          <w:sz w:val="18"/>
        </w:rPr>
      </w:pPr>
      <w:r>
        <w:rPr>
          <w:sz w:val="18"/>
        </w:rPr>
        <w:t>Taxes.</w:t>
      </w:r>
    </w:p>
    <w:p w14:paraId="1960744A" w14:textId="77777777" w:rsidR="00D6432D" w:rsidRDefault="00D34A9C">
      <w:pPr>
        <w:pStyle w:val="ListParagraph"/>
        <w:numPr>
          <w:ilvl w:val="2"/>
          <w:numId w:val="16"/>
        </w:numPr>
        <w:tabs>
          <w:tab w:val="left" w:pos="1128"/>
        </w:tabs>
        <w:spacing w:before="116" w:line="230" w:lineRule="auto"/>
        <w:ind w:right="119"/>
        <w:rPr>
          <w:sz w:val="17"/>
        </w:rPr>
      </w:pPr>
      <w:r w:rsidRPr="00DE1FF2">
        <w:rPr>
          <w:noProof/>
          <w:sz w:val="18"/>
        </w:rPr>
        <w:t>Agent</w:t>
      </w:r>
      <w:r>
        <w:rPr>
          <w:sz w:val="18"/>
        </w:rPr>
        <w:t xml:space="preserve"> solely responsible for taxes. Agent acknowledges that Agent is not Decent's employee and that Agent is solely responsible for reporting and paying </w:t>
      </w:r>
      <w:r w:rsidR="00DE1FF2">
        <w:rPr>
          <w:sz w:val="18"/>
        </w:rPr>
        <w:t xml:space="preserve">a </w:t>
      </w:r>
      <w:r w:rsidRPr="00DE1FF2">
        <w:rPr>
          <w:noProof/>
          <w:sz w:val="18"/>
        </w:rPr>
        <w:t>tax</w:t>
      </w:r>
      <w:r>
        <w:rPr>
          <w:sz w:val="18"/>
        </w:rPr>
        <w:t xml:space="preserve"> of any type or other cost assessed on the basis of Decent's payment of compensation to Agent under this Agreement.</w:t>
      </w:r>
    </w:p>
    <w:p w14:paraId="2459E884" w14:textId="77777777" w:rsidR="00D6432D" w:rsidRDefault="00D34A9C">
      <w:pPr>
        <w:pStyle w:val="ListParagraph"/>
        <w:numPr>
          <w:ilvl w:val="2"/>
          <w:numId w:val="16"/>
        </w:numPr>
        <w:tabs>
          <w:tab w:val="left" w:pos="1128"/>
        </w:tabs>
        <w:spacing w:before="121" w:line="228" w:lineRule="auto"/>
        <w:ind w:right="579"/>
        <w:rPr>
          <w:sz w:val="17"/>
        </w:rPr>
      </w:pPr>
      <w:r>
        <w:rPr>
          <w:sz w:val="18"/>
        </w:rPr>
        <w:t>Decent will not withhold for taxes. Agent acknowledges and agrees that Decent will not withhold any amount of compensation for Agent's taxes, including but not limited to income tax, social security</w:t>
      </w:r>
      <w:r w:rsidR="00DE1FF2">
        <w:rPr>
          <w:sz w:val="18"/>
        </w:rPr>
        <w:t>,</w:t>
      </w:r>
      <w:r>
        <w:rPr>
          <w:sz w:val="18"/>
        </w:rPr>
        <w:t xml:space="preserve"> </w:t>
      </w:r>
      <w:r w:rsidRPr="00DE1FF2">
        <w:rPr>
          <w:noProof/>
          <w:sz w:val="18"/>
        </w:rPr>
        <w:t>and</w:t>
      </w:r>
      <w:r>
        <w:rPr>
          <w:sz w:val="18"/>
        </w:rPr>
        <w:t xml:space="preserve"> Medicare tax, unemployment compensation taxes or costs; or any other tax, cost, fee or charge related to Agent's compensation for services under this</w:t>
      </w:r>
      <w:r>
        <w:rPr>
          <w:spacing w:val="-1"/>
          <w:sz w:val="18"/>
        </w:rPr>
        <w:t xml:space="preserve"> </w:t>
      </w:r>
      <w:r>
        <w:rPr>
          <w:sz w:val="18"/>
        </w:rPr>
        <w:t>Agreement.</w:t>
      </w:r>
    </w:p>
    <w:p w14:paraId="2839DB2F" w14:textId="77777777" w:rsidR="00D6432D" w:rsidRDefault="00D6432D">
      <w:pPr>
        <w:pStyle w:val="BodyText"/>
        <w:spacing w:before="9"/>
        <w:rPr>
          <w:sz w:val="15"/>
        </w:rPr>
      </w:pPr>
    </w:p>
    <w:p w14:paraId="4E9A5BA3" w14:textId="77777777" w:rsidR="00D6432D" w:rsidRDefault="00D34A9C">
      <w:pPr>
        <w:pStyle w:val="Heading1"/>
      </w:pPr>
      <w:r>
        <w:t>Section 5: Agent of Record</w:t>
      </w:r>
    </w:p>
    <w:p w14:paraId="12BA5396" w14:textId="77777777" w:rsidR="00D6432D" w:rsidRDefault="00D6432D">
      <w:pPr>
        <w:pStyle w:val="BodyText"/>
        <w:spacing w:before="2"/>
        <w:rPr>
          <w:b/>
          <w:sz w:val="17"/>
        </w:rPr>
      </w:pPr>
    </w:p>
    <w:p w14:paraId="11254D07" w14:textId="77777777" w:rsidR="00D6432D" w:rsidRDefault="00D34A9C">
      <w:pPr>
        <w:pStyle w:val="ListParagraph"/>
        <w:numPr>
          <w:ilvl w:val="1"/>
          <w:numId w:val="14"/>
        </w:numPr>
        <w:tabs>
          <w:tab w:val="left" w:pos="524"/>
        </w:tabs>
        <w:spacing w:before="1" w:line="230" w:lineRule="auto"/>
        <w:ind w:right="160" w:hanging="360"/>
        <w:jc w:val="both"/>
        <w:rPr>
          <w:sz w:val="18"/>
        </w:rPr>
      </w:pPr>
      <w:r>
        <w:tab/>
      </w:r>
      <w:r>
        <w:rPr>
          <w:sz w:val="18"/>
        </w:rPr>
        <w:t>Designation</w:t>
      </w:r>
      <w:r>
        <w:rPr>
          <w:spacing w:val="-4"/>
          <w:sz w:val="18"/>
        </w:rPr>
        <w:t xml:space="preserve"> </w:t>
      </w:r>
      <w:r>
        <w:rPr>
          <w:sz w:val="18"/>
        </w:rPr>
        <w:t>of</w:t>
      </w:r>
      <w:r>
        <w:rPr>
          <w:spacing w:val="-3"/>
          <w:sz w:val="18"/>
        </w:rPr>
        <w:t xml:space="preserve"> </w:t>
      </w:r>
      <w:r>
        <w:rPr>
          <w:sz w:val="18"/>
        </w:rPr>
        <w:t>Agent</w:t>
      </w:r>
      <w:r>
        <w:rPr>
          <w:spacing w:val="-2"/>
          <w:sz w:val="18"/>
        </w:rPr>
        <w:t xml:space="preserve"> </w:t>
      </w:r>
      <w:r>
        <w:rPr>
          <w:sz w:val="18"/>
        </w:rPr>
        <w:t>of</w:t>
      </w:r>
      <w:r>
        <w:rPr>
          <w:spacing w:val="-4"/>
          <w:sz w:val="18"/>
        </w:rPr>
        <w:t xml:space="preserve"> </w:t>
      </w:r>
      <w:r>
        <w:rPr>
          <w:sz w:val="18"/>
        </w:rPr>
        <w:t>Record.</w:t>
      </w:r>
      <w:r>
        <w:rPr>
          <w:spacing w:val="-2"/>
          <w:sz w:val="18"/>
        </w:rPr>
        <w:t xml:space="preserve"> </w:t>
      </w:r>
      <w:r>
        <w:rPr>
          <w:sz w:val="18"/>
        </w:rPr>
        <w:t>Decent</w:t>
      </w:r>
      <w:r>
        <w:rPr>
          <w:spacing w:val="-4"/>
          <w:sz w:val="18"/>
        </w:rPr>
        <w:t xml:space="preserve"> </w:t>
      </w:r>
      <w:r>
        <w:rPr>
          <w:sz w:val="18"/>
        </w:rPr>
        <w:t>will</w:t>
      </w:r>
      <w:r>
        <w:rPr>
          <w:spacing w:val="-1"/>
          <w:sz w:val="18"/>
        </w:rPr>
        <w:t xml:space="preserve"> </w:t>
      </w:r>
      <w:r>
        <w:rPr>
          <w:sz w:val="18"/>
        </w:rPr>
        <w:t>consider</w:t>
      </w:r>
      <w:r>
        <w:rPr>
          <w:spacing w:val="-4"/>
          <w:sz w:val="18"/>
        </w:rPr>
        <w:t xml:space="preserve"> </w:t>
      </w:r>
      <w:r>
        <w:rPr>
          <w:sz w:val="18"/>
        </w:rPr>
        <w:t>Agent</w:t>
      </w:r>
      <w:r>
        <w:rPr>
          <w:spacing w:val="-2"/>
          <w:sz w:val="18"/>
        </w:rPr>
        <w:t xml:space="preserve"> </w:t>
      </w:r>
      <w:r>
        <w:rPr>
          <w:sz w:val="18"/>
        </w:rPr>
        <w:t>to</w:t>
      </w:r>
      <w:r>
        <w:rPr>
          <w:spacing w:val="-4"/>
          <w:sz w:val="18"/>
        </w:rPr>
        <w:t xml:space="preserve"> </w:t>
      </w:r>
      <w:r>
        <w:rPr>
          <w:sz w:val="18"/>
        </w:rPr>
        <w:t>be</w:t>
      </w:r>
      <w:r>
        <w:rPr>
          <w:spacing w:val="-1"/>
          <w:sz w:val="18"/>
        </w:rPr>
        <w:t xml:space="preserve"> </w:t>
      </w:r>
      <w:r>
        <w:rPr>
          <w:sz w:val="18"/>
        </w:rPr>
        <w:t>Agent</w:t>
      </w:r>
      <w:r>
        <w:rPr>
          <w:spacing w:val="-4"/>
          <w:sz w:val="18"/>
        </w:rPr>
        <w:t xml:space="preserve"> </w:t>
      </w:r>
      <w:r>
        <w:rPr>
          <w:sz w:val="18"/>
        </w:rPr>
        <w:t>of</w:t>
      </w:r>
      <w:r>
        <w:rPr>
          <w:spacing w:val="-2"/>
          <w:sz w:val="18"/>
        </w:rPr>
        <w:t xml:space="preserve"> </w:t>
      </w:r>
      <w:r>
        <w:rPr>
          <w:sz w:val="18"/>
        </w:rPr>
        <w:t>Record</w:t>
      </w:r>
      <w:r>
        <w:rPr>
          <w:spacing w:val="-1"/>
          <w:sz w:val="18"/>
        </w:rPr>
        <w:t xml:space="preserve"> </w:t>
      </w:r>
      <w:r>
        <w:rPr>
          <w:sz w:val="18"/>
        </w:rPr>
        <w:t>for</w:t>
      </w:r>
      <w:r>
        <w:rPr>
          <w:spacing w:val="-4"/>
          <w:sz w:val="18"/>
        </w:rPr>
        <w:t xml:space="preserve"> </w:t>
      </w:r>
      <w:r>
        <w:rPr>
          <w:sz w:val="18"/>
        </w:rPr>
        <w:t>every</w:t>
      </w:r>
      <w:r>
        <w:rPr>
          <w:spacing w:val="-3"/>
          <w:sz w:val="18"/>
        </w:rPr>
        <w:t xml:space="preserve"> </w:t>
      </w:r>
      <w:r w:rsidR="00D0430C">
        <w:rPr>
          <w:sz w:val="18"/>
        </w:rPr>
        <w:t>Applicant</w:t>
      </w:r>
      <w:r>
        <w:rPr>
          <w:spacing w:val="-1"/>
          <w:sz w:val="18"/>
        </w:rPr>
        <w:t xml:space="preserve"> </w:t>
      </w:r>
      <w:r>
        <w:rPr>
          <w:sz w:val="18"/>
        </w:rPr>
        <w:t>and/or</w:t>
      </w:r>
      <w:r>
        <w:rPr>
          <w:spacing w:val="-4"/>
          <w:sz w:val="18"/>
        </w:rPr>
        <w:t xml:space="preserve"> </w:t>
      </w:r>
      <w:r>
        <w:rPr>
          <w:sz w:val="18"/>
        </w:rPr>
        <w:t>Employer</w:t>
      </w:r>
      <w:r>
        <w:rPr>
          <w:spacing w:val="-4"/>
          <w:sz w:val="18"/>
        </w:rPr>
        <w:t xml:space="preserve"> </w:t>
      </w:r>
      <w:r>
        <w:rPr>
          <w:sz w:val="18"/>
        </w:rPr>
        <w:t xml:space="preserve">sold by Agent under the terms of this Agreement unless and until an </w:t>
      </w:r>
      <w:r w:rsidR="00D0430C">
        <w:rPr>
          <w:sz w:val="18"/>
        </w:rPr>
        <w:t>Applicant</w:t>
      </w:r>
      <w:r>
        <w:rPr>
          <w:sz w:val="18"/>
        </w:rPr>
        <w:t xml:space="preserve"> and/or Employer asks Decent to change its Agent of Record to a different</w:t>
      </w:r>
      <w:r>
        <w:rPr>
          <w:spacing w:val="-1"/>
          <w:sz w:val="18"/>
        </w:rPr>
        <w:t xml:space="preserve"> </w:t>
      </w:r>
      <w:r>
        <w:rPr>
          <w:sz w:val="18"/>
        </w:rPr>
        <w:t>agent.</w:t>
      </w:r>
    </w:p>
    <w:p w14:paraId="5F08CD79" w14:textId="77777777" w:rsidR="00D6432D" w:rsidRDefault="00D6432D">
      <w:pPr>
        <w:pStyle w:val="BodyText"/>
        <w:spacing w:before="7"/>
        <w:rPr>
          <w:sz w:val="16"/>
        </w:rPr>
      </w:pPr>
    </w:p>
    <w:p w14:paraId="6FBF832E" w14:textId="77777777" w:rsidR="00D6432D" w:rsidRDefault="00D34A9C">
      <w:pPr>
        <w:pStyle w:val="ListParagraph"/>
        <w:numPr>
          <w:ilvl w:val="1"/>
          <w:numId w:val="14"/>
        </w:numPr>
        <w:tabs>
          <w:tab w:val="left" w:pos="524"/>
        </w:tabs>
        <w:spacing w:line="230" w:lineRule="auto"/>
        <w:ind w:right="593" w:hanging="360"/>
        <w:rPr>
          <w:sz w:val="18"/>
        </w:rPr>
      </w:pPr>
      <w:r>
        <w:tab/>
      </w:r>
      <w:r>
        <w:rPr>
          <w:sz w:val="18"/>
        </w:rPr>
        <w:t xml:space="preserve">Change in Agent of Record. Notwithstanding the </w:t>
      </w:r>
      <w:r w:rsidRPr="00DE1FF2">
        <w:rPr>
          <w:noProof/>
          <w:sz w:val="18"/>
        </w:rPr>
        <w:t>forgoing</w:t>
      </w:r>
      <w:r>
        <w:rPr>
          <w:sz w:val="18"/>
        </w:rPr>
        <w:t xml:space="preserve">, Decent may, in good faith, change an </w:t>
      </w:r>
      <w:r w:rsidR="00D0430C">
        <w:rPr>
          <w:sz w:val="18"/>
        </w:rPr>
        <w:t>Applicant</w:t>
      </w:r>
      <w:r>
        <w:rPr>
          <w:sz w:val="18"/>
        </w:rPr>
        <w:t>’s and/or Employer’s</w:t>
      </w:r>
      <w:r>
        <w:rPr>
          <w:spacing w:val="-2"/>
          <w:sz w:val="18"/>
        </w:rPr>
        <w:t xml:space="preserve"> </w:t>
      </w:r>
      <w:r>
        <w:rPr>
          <w:sz w:val="18"/>
        </w:rPr>
        <w:t>Agent</w:t>
      </w:r>
      <w:r>
        <w:rPr>
          <w:spacing w:val="-3"/>
          <w:sz w:val="18"/>
        </w:rPr>
        <w:t xml:space="preserve"> </w:t>
      </w:r>
      <w:r>
        <w:rPr>
          <w:sz w:val="18"/>
        </w:rPr>
        <w:t>of</w:t>
      </w:r>
      <w:r>
        <w:rPr>
          <w:spacing w:val="-2"/>
          <w:sz w:val="18"/>
        </w:rPr>
        <w:t xml:space="preserve"> </w:t>
      </w:r>
      <w:r>
        <w:rPr>
          <w:sz w:val="18"/>
        </w:rPr>
        <w:t>Record</w:t>
      </w:r>
      <w:r>
        <w:rPr>
          <w:spacing w:val="-4"/>
          <w:sz w:val="18"/>
        </w:rPr>
        <w:t xml:space="preserve"> </w:t>
      </w:r>
      <w:r>
        <w:rPr>
          <w:sz w:val="18"/>
        </w:rPr>
        <w:t>at</w:t>
      </w:r>
      <w:r>
        <w:rPr>
          <w:spacing w:val="-4"/>
          <w:sz w:val="18"/>
        </w:rPr>
        <w:t xml:space="preserve"> </w:t>
      </w:r>
      <w:r>
        <w:rPr>
          <w:sz w:val="18"/>
        </w:rPr>
        <w:t>any</w:t>
      </w:r>
      <w:r>
        <w:rPr>
          <w:spacing w:val="-3"/>
          <w:sz w:val="18"/>
        </w:rPr>
        <w:t xml:space="preserve"> </w:t>
      </w:r>
      <w:r>
        <w:rPr>
          <w:sz w:val="18"/>
        </w:rPr>
        <w:t>time</w:t>
      </w:r>
      <w:r>
        <w:rPr>
          <w:spacing w:val="-1"/>
          <w:sz w:val="18"/>
        </w:rPr>
        <w:t xml:space="preserve"> </w:t>
      </w:r>
      <w:r>
        <w:rPr>
          <w:sz w:val="18"/>
        </w:rPr>
        <w:t>for</w:t>
      </w:r>
      <w:r>
        <w:rPr>
          <w:spacing w:val="-4"/>
          <w:sz w:val="18"/>
        </w:rPr>
        <w:t xml:space="preserve"> </w:t>
      </w:r>
      <w:r>
        <w:rPr>
          <w:sz w:val="18"/>
        </w:rPr>
        <w:t>any</w:t>
      </w:r>
      <w:r>
        <w:rPr>
          <w:spacing w:val="-3"/>
          <w:sz w:val="18"/>
        </w:rPr>
        <w:t xml:space="preserve"> </w:t>
      </w:r>
      <w:r>
        <w:rPr>
          <w:sz w:val="18"/>
        </w:rPr>
        <w:t>reason</w:t>
      </w:r>
      <w:r>
        <w:rPr>
          <w:spacing w:val="-4"/>
          <w:sz w:val="18"/>
        </w:rPr>
        <w:t xml:space="preserve"> </w:t>
      </w:r>
      <w:r>
        <w:rPr>
          <w:sz w:val="18"/>
        </w:rPr>
        <w:t>in</w:t>
      </w:r>
      <w:r>
        <w:rPr>
          <w:spacing w:val="-4"/>
          <w:sz w:val="18"/>
        </w:rPr>
        <w:t xml:space="preserve"> </w:t>
      </w:r>
      <w:r>
        <w:rPr>
          <w:sz w:val="18"/>
        </w:rPr>
        <w:t>accordance</w:t>
      </w:r>
      <w:r>
        <w:rPr>
          <w:spacing w:val="-1"/>
          <w:sz w:val="18"/>
        </w:rPr>
        <w:t xml:space="preserve"> </w:t>
      </w:r>
      <w:r>
        <w:rPr>
          <w:sz w:val="18"/>
        </w:rPr>
        <w:t>with</w:t>
      </w:r>
      <w:r>
        <w:rPr>
          <w:spacing w:val="-1"/>
          <w:sz w:val="18"/>
        </w:rPr>
        <w:t xml:space="preserve"> </w:t>
      </w:r>
      <w:r>
        <w:rPr>
          <w:sz w:val="18"/>
        </w:rPr>
        <w:t>applicable</w:t>
      </w:r>
      <w:r>
        <w:rPr>
          <w:spacing w:val="-4"/>
          <w:sz w:val="18"/>
        </w:rPr>
        <w:t xml:space="preserve"> </w:t>
      </w:r>
      <w:r>
        <w:rPr>
          <w:sz w:val="18"/>
        </w:rPr>
        <w:t>law</w:t>
      </w:r>
      <w:r>
        <w:rPr>
          <w:spacing w:val="-5"/>
          <w:sz w:val="18"/>
        </w:rPr>
        <w:t xml:space="preserve"> </w:t>
      </w:r>
      <w:r>
        <w:rPr>
          <w:sz w:val="18"/>
        </w:rPr>
        <w:t>and</w:t>
      </w:r>
      <w:r>
        <w:rPr>
          <w:spacing w:val="-1"/>
          <w:sz w:val="18"/>
        </w:rPr>
        <w:t xml:space="preserve"> </w:t>
      </w:r>
      <w:r>
        <w:rPr>
          <w:sz w:val="18"/>
        </w:rPr>
        <w:t>the</w:t>
      </w:r>
      <w:r>
        <w:rPr>
          <w:spacing w:val="-1"/>
          <w:sz w:val="18"/>
        </w:rPr>
        <w:t xml:space="preserve"> </w:t>
      </w:r>
      <w:r>
        <w:rPr>
          <w:sz w:val="18"/>
        </w:rPr>
        <w:t>following</w:t>
      </w:r>
      <w:r>
        <w:rPr>
          <w:spacing w:val="-1"/>
          <w:sz w:val="18"/>
        </w:rPr>
        <w:t xml:space="preserve"> </w:t>
      </w:r>
      <w:r>
        <w:rPr>
          <w:sz w:val="18"/>
        </w:rPr>
        <w:t>provisions</w:t>
      </w:r>
      <w:r>
        <w:rPr>
          <w:spacing w:val="-1"/>
          <w:sz w:val="18"/>
        </w:rPr>
        <w:t xml:space="preserve"> </w:t>
      </w:r>
      <w:r>
        <w:rPr>
          <w:sz w:val="18"/>
        </w:rPr>
        <w:t>are</w:t>
      </w:r>
      <w:r>
        <w:rPr>
          <w:spacing w:val="-4"/>
          <w:sz w:val="18"/>
        </w:rPr>
        <w:t xml:space="preserve"> </w:t>
      </w:r>
      <w:r>
        <w:rPr>
          <w:sz w:val="18"/>
        </w:rPr>
        <w:t>not intended to limit this right in any</w:t>
      </w:r>
      <w:r>
        <w:rPr>
          <w:spacing w:val="-4"/>
          <w:sz w:val="18"/>
        </w:rPr>
        <w:t xml:space="preserve"> </w:t>
      </w:r>
      <w:r>
        <w:rPr>
          <w:sz w:val="18"/>
        </w:rPr>
        <w:t>way.</w:t>
      </w:r>
    </w:p>
    <w:p w14:paraId="21186EF4" w14:textId="77777777" w:rsidR="00D6432D" w:rsidRDefault="00D34A9C">
      <w:pPr>
        <w:pStyle w:val="ListParagraph"/>
        <w:numPr>
          <w:ilvl w:val="2"/>
          <w:numId w:val="14"/>
        </w:numPr>
        <w:tabs>
          <w:tab w:val="left" w:pos="1128"/>
        </w:tabs>
        <w:spacing w:before="116" w:line="230" w:lineRule="auto"/>
        <w:ind w:right="136"/>
        <w:rPr>
          <w:sz w:val="18"/>
        </w:rPr>
      </w:pPr>
      <w:r w:rsidRPr="00DE1FF2">
        <w:rPr>
          <w:noProof/>
          <w:sz w:val="18"/>
        </w:rPr>
        <w:t>Written</w:t>
      </w:r>
      <w:r>
        <w:rPr>
          <w:spacing w:val="-5"/>
          <w:sz w:val="18"/>
        </w:rPr>
        <w:t xml:space="preserve"> </w:t>
      </w:r>
      <w:r>
        <w:rPr>
          <w:sz w:val="18"/>
        </w:rPr>
        <w:t>request</w:t>
      </w:r>
      <w:r>
        <w:rPr>
          <w:spacing w:val="-4"/>
          <w:sz w:val="18"/>
        </w:rPr>
        <w:t xml:space="preserve"> </w:t>
      </w:r>
      <w:r>
        <w:rPr>
          <w:sz w:val="18"/>
        </w:rPr>
        <w:t>from</w:t>
      </w:r>
      <w:r>
        <w:rPr>
          <w:spacing w:val="-1"/>
          <w:sz w:val="18"/>
        </w:rPr>
        <w:t xml:space="preserve"> </w:t>
      </w:r>
      <w:r w:rsidR="00D0430C">
        <w:rPr>
          <w:sz w:val="18"/>
        </w:rPr>
        <w:t>Applicant</w:t>
      </w:r>
      <w:r>
        <w:rPr>
          <w:spacing w:val="-5"/>
          <w:sz w:val="18"/>
        </w:rPr>
        <w:t xml:space="preserve"> </w:t>
      </w:r>
      <w:r>
        <w:rPr>
          <w:sz w:val="18"/>
        </w:rPr>
        <w:t>and</w:t>
      </w:r>
      <w:r>
        <w:rPr>
          <w:spacing w:val="-1"/>
          <w:sz w:val="18"/>
        </w:rPr>
        <w:t xml:space="preserve"> </w:t>
      </w:r>
      <w:r>
        <w:rPr>
          <w:sz w:val="18"/>
        </w:rPr>
        <w:t>/or</w:t>
      </w:r>
      <w:r>
        <w:rPr>
          <w:spacing w:val="-4"/>
          <w:sz w:val="18"/>
        </w:rPr>
        <w:t xml:space="preserve"> </w:t>
      </w:r>
      <w:r>
        <w:rPr>
          <w:sz w:val="18"/>
        </w:rPr>
        <w:t>Employer.</w:t>
      </w:r>
      <w:r>
        <w:rPr>
          <w:spacing w:val="-3"/>
          <w:sz w:val="18"/>
        </w:rPr>
        <w:t xml:space="preserve"> </w:t>
      </w:r>
      <w:r>
        <w:rPr>
          <w:sz w:val="18"/>
        </w:rPr>
        <w:t>At</w:t>
      </w:r>
      <w:r>
        <w:rPr>
          <w:spacing w:val="-4"/>
          <w:sz w:val="18"/>
        </w:rPr>
        <w:t xml:space="preserve"> </w:t>
      </w:r>
      <w:r>
        <w:rPr>
          <w:sz w:val="18"/>
        </w:rPr>
        <w:t>its</w:t>
      </w:r>
      <w:r>
        <w:rPr>
          <w:spacing w:val="-3"/>
          <w:sz w:val="18"/>
        </w:rPr>
        <w:t xml:space="preserve"> </w:t>
      </w:r>
      <w:r>
        <w:rPr>
          <w:sz w:val="18"/>
        </w:rPr>
        <w:t>sole</w:t>
      </w:r>
      <w:r>
        <w:rPr>
          <w:spacing w:val="-2"/>
          <w:sz w:val="18"/>
        </w:rPr>
        <w:t xml:space="preserve"> </w:t>
      </w:r>
      <w:r>
        <w:rPr>
          <w:sz w:val="18"/>
        </w:rPr>
        <w:t>discretion,</w:t>
      </w:r>
      <w:r>
        <w:rPr>
          <w:spacing w:val="-2"/>
          <w:sz w:val="18"/>
        </w:rPr>
        <w:t xml:space="preserve"> </w:t>
      </w:r>
      <w:r>
        <w:rPr>
          <w:sz w:val="18"/>
        </w:rPr>
        <w:t>Decent</w:t>
      </w:r>
      <w:r>
        <w:rPr>
          <w:spacing w:val="-4"/>
          <w:sz w:val="18"/>
        </w:rPr>
        <w:t xml:space="preserve"> </w:t>
      </w:r>
      <w:r>
        <w:rPr>
          <w:sz w:val="18"/>
        </w:rPr>
        <w:t>will</w:t>
      </w:r>
      <w:r>
        <w:rPr>
          <w:spacing w:val="-2"/>
          <w:sz w:val="18"/>
        </w:rPr>
        <w:t xml:space="preserve"> </w:t>
      </w:r>
      <w:r>
        <w:rPr>
          <w:sz w:val="18"/>
        </w:rPr>
        <w:t>recognize</w:t>
      </w:r>
      <w:r>
        <w:rPr>
          <w:spacing w:val="-1"/>
          <w:sz w:val="18"/>
        </w:rPr>
        <w:t xml:space="preserve"> </w:t>
      </w:r>
      <w:r>
        <w:rPr>
          <w:sz w:val="18"/>
        </w:rPr>
        <w:t>a</w:t>
      </w:r>
      <w:r>
        <w:rPr>
          <w:spacing w:val="-1"/>
          <w:sz w:val="18"/>
        </w:rPr>
        <w:t xml:space="preserve"> </w:t>
      </w:r>
      <w:r>
        <w:rPr>
          <w:sz w:val="18"/>
        </w:rPr>
        <w:t>request</w:t>
      </w:r>
      <w:r>
        <w:rPr>
          <w:spacing w:val="-3"/>
          <w:sz w:val="18"/>
        </w:rPr>
        <w:t xml:space="preserve"> </w:t>
      </w:r>
      <w:r>
        <w:rPr>
          <w:sz w:val="18"/>
        </w:rPr>
        <w:t>to</w:t>
      </w:r>
      <w:r>
        <w:rPr>
          <w:spacing w:val="-1"/>
          <w:sz w:val="18"/>
        </w:rPr>
        <w:t xml:space="preserve"> </w:t>
      </w:r>
      <w:r>
        <w:rPr>
          <w:sz w:val="18"/>
        </w:rPr>
        <w:t>change</w:t>
      </w:r>
      <w:r>
        <w:rPr>
          <w:spacing w:val="-1"/>
          <w:sz w:val="18"/>
        </w:rPr>
        <w:t xml:space="preserve"> </w:t>
      </w:r>
      <w:r>
        <w:rPr>
          <w:sz w:val="18"/>
        </w:rPr>
        <w:t xml:space="preserve">an Agent of Record only if it is in writing and is from the </w:t>
      </w:r>
      <w:r w:rsidR="00D0430C">
        <w:rPr>
          <w:sz w:val="18"/>
        </w:rPr>
        <w:t>Applicant</w:t>
      </w:r>
      <w:r>
        <w:rPr>
          <w:sz w:val="18"/>
        </w:rPr>
        <w:t xml:space="preserve"> and/or Employer, and not from Agent or any other person. If an </w:t>
      </w:r>
      <w:r w:rsidR="00D0430C">
        <w:rPr>
          <w:sz w:val="18"/>
        </w:rPr>
        <w:t>Applicant</w:t>
      </w:r>
      <w:r>
        <w:rPr>
          <w:sz w:val="18"/>
        </w:rPr>
        <w:t xml:space="preserve"> and/or Employer asks Decent to change its Agent of Record, Decent will determine the effective date of the change at its sole</w:t>
      </w:r>
      <w:r>
        <w:rPr>
          <w:spacing w:val="-7"/>
          <w:sz w:val="18"/>
        </w:rPr>
        <w:t xml:space="preserve"> </w:t>
      </w:r>
      <w:r>
        <w:rPr>
          <w:sz w:val="18"/>
        </w:rPr>
        <w:t>discretion.</w:t>
      </w:r>
    </w:p>
    <w:p w14:paraId="41654834" w14:textId="77777777" w:rsidR="00D6432D" w:rsidRDefault="00D6432D">
      <w:pPr>
        <w:spacing w:line="230" w:lineRule="auto"/>
        <w:rPr>
          <w:sz w:val="18"/>
        </w:rPr>
        <w:sectPr w:rsidR="00D6432D">
          <w:pgSz w:w="12240" w:h="15840"/>
          <w:pgMar w:top="640" w:right="600" w:bottom="700" w:left="600" w:header="0" w:footer="500" w:gutter="0"/>
          <w:cols w:space="720"/>
        </w:sectPr>
      </w:pPr>
    </w:p>
    <w:p w14:paraId="658FCA41" w14:textId="77777777" w:rsidR="00D6432D" w:rsidRDefault="00D34A9C">
      <w:pPr>
        <w:pStyle w:val="ListParagraph"/>
        <w:numPr>
          <w:ilvl w:val="2"/>
          <w:numId w:val="14"/>
        </w:numPr>
        <w:tabs>
          <w:tab w:val="left" w:pos="1128"/>
        </w:tabs>
        <w:spacing w:before="78" w:line="228" w:lineRule="auto"/>
        <w:ind w:right="134"/>
        <w:rPr>
          <w:sz w:val="18"/>
        </w:rPr>
      </w:pPr>
      <w:r>
        <w:rPr>
          <w:sz w:val="18"/>
        </w:rPr>
        <w:lastRenderedPageBreak/>
        <w:t xml:space="preserve">Termination Events. Upon </w:t>
      </w:r>
      <w:r w:rsidR="00DE1FF2">
        <w:rPr>
          <w:sz w:val="18"/>
        </w:rPr>
        <w:t xml:space="preserve">the </w:t>
      </w:r>
      <w:r w:rsidRPr="00DE1FF2">
        <w:rPr>
          <w:noProof/>
          <w:sz w:val="18"/>
        </w:rPr>
        <w:t>occurrence</w:t>
      </w:r>
      <w:r>
        <w:rPr>
          <w:sz w:val="18"/>
        </w:rPr>
        <w:t xml:space="preserve"> of at least one of the termination events described in Sections 6.3 through 6.8 of this Agreement, Decent will no longer recognize Agent </w:t>
      </w:r>
      <w:r w:rsidRPr="00DE1FF2">
        <w:rPr>
          <w:noProof/>
          <w:sz w:val="18"/>
        </w:rPr>
        <w:t>as</w:t>
      </w:r>
      <w:r>
        <w:rPr>
          <w:sz w:val="18"/>
        </w:rPr>
        <w:t xml:space="preserve"> any </w:t>
      </w:r>
      <w:r w:rsidR="00D0430C">
        <w:rPr>
          <w:sz w:val="18"/>
        </w:rPr>
        <w:t>Applicant</w:t>
      </w:r>
      <w:r>
        <w:rPr>
          <w:sz w:val="18"/>
        </w:rPr>
        <w:t>’s and/or Employer’s Agent of</w:t>
      </w:r>
      <w:r>
        <w:rPr>
          <w:spacing w:val="-22"/>
          <w:sz w:val="18"/>
        </w:rPr>
        <w:t xml:space="preserve"> </w:t>
      </w:r>
      <w:r>
        <w:rPr>
          <w:sz w:val="18"/>
        </w:rPr>
        <w:t>Record.</w:t>
      </w:r>
    </w:p>
    <w:p w14:paraId="584F17DF" w14:textId="77777777" w:rsidR="00D6432D" w:rsidRDefault="00D6432D">
      <w:pPr>
        <w:pStyle w:val="BodyText"/>
        <w:rPr>
          <w:sz w:val="20"/>
        </w:rPr>
      </w:pPr>
    </w:p>
    <w:p w14:paraId="6D53B44E" w14:textId="77777777" w:rsidR="00D6432D" w:rsidRDefault="00D6432D">
      <w:pPr>
        <w:pStyle w:val="BodyText"/>
        <w:spacing w:before="9"/>
        <w:rPr>
          <w:sz w:val="15"/>
        </w:rPr>
      </w:pPr>
    </w:p>
    <w:p w14:paraId="3F38FC90" w14:textId="77777777" w:rsidR="00D6432D" w:rsidRDefault="00D34A9C">
      <w:pPr>
        <w:pStyle w:val="Heading1"/>
      </w:pPr>
      <w:r>
        <w:t>Section 6: Term and Termination</w:t>
      </w:r>
    </w:p>
    <w:p w14:paraId="083DED45" w14:textId="77777777" w:rsidR="00D6432D" w:rsidRDefault="00D6432D">
      <w:pPr>
        <w:pStyle w:val="BodyText"/>
        <w:spacing w:before="7"/>
        <w:rPr>
          <w:b/>
          <w:sz w:val="16"/>
        </w:rPr>
      </w:pPr>
    </w:p>
    <w:p w14:paraId="4AC41215" w14:textId="77777777" w:rsidR="00D6432D" w:rsidRDefault="00D34A9C">
      <w:pPr>
        <w:pStyle w:val="ListParagraph"/>
        <w:numPr>
          <w:ilvl w:val="1"/>
          <w:numId w:val="13"/>
        </w:numPr>
        <w:tabs>
          <w:tab w:val="left" w:pos="516"/>
        </w:tabs>
        <w:spacing w:before="1"/>
        <w:ind w:hanging="395"/>
        <w:rPr>
          <w:sz w:val="18"/>
        </w:rPr>
      </w:pPr>
      <w:r>
        <w:rPr>
          <w:sz w:val="18"/>
        </w:rPr>
        <w:t>Term.</w:t>
      </w:r>
      <w:r>
        <w:rPr>
          <w:spacing w:val="-5"/>
          <w:sz w:val="18"/>
        </w:rPr>
        <w:t xml:space="preserve"> </w:t>
      </w:r>
      <w:r>
        <w:rPr>
          <w:sz w:val="18"/>
        </w:rPr>
        <w:t>This</w:t>
      </w:r>
      <w:r>
        <w:rPr>
          <w:spacing w:val="-1"/>
          <w:sz w:val="18"/>
        </w:rPr>
        <w:t xml:space="preserve"> </w:t>
      </w:r>
      <w:r>
        <w:rPr>
          <w:sz w:val="18"/>
        </w:rPr>
        <w:t>Agreement</w:t>
      </w:r>
      <w:r>
        <w:rPr>
          <w:spacing w:val="-4"/>
          <w:sz w:val="18"/>
        </w:rPr>
        <w:t xml:space="preserve"> </w:t>
      </w:r>
      <w:r>
        <w:rPr>
          <w:sz w:val="18"/>
        </w:rPr>
        <w:t>is</w:t>
      </w:r>
      <w:r>
        <w:rPr>
          <w:spacing w:val="-6"/>
          <w:sz w:val="18"/>
        </w:rPr>
        <w:t xml:space="preserve"> </w:t>
      </w:r>
      <w:r>
        <w:rPr>
          <w:sz w:val="18"/>
        </w:rPr>
        <w:t>effective</w:t>
      </w:r>
      <w:r>
        <w:rPr>
          <w:spacing w:val="-6"/>
          <w:sz w:val="18"/>
        </w:rPr>
        <w:t xml:space="preserve"> </w:t>
      </w:r>
      <w:r>
        <w:rPr>
          <w:sz w:val="18"/>
        </w:rPr>
        <w:t>from</w:t>
      </w:r>
      <w:r>
        <w:rPr>
          <w:spacing w:val="-3"/>
          <w:sz w:val="18"/>
        </w:rPr>
        <w:t xml:space="preserve"> </w:t>
      </w:r>
      <w:r>
        <w:rPr>
          <w:sz w:val="18"/>
        </w:rPr>
        <w:t>the</w:t>
      </w:r>
      <w:r>
        <w:rPr>
          <w:spacing w:val="-5"/>
          <w:sz w:val="18"/>
        </w:rPr>
        <w:t xml:space="preserve"> </w:t>
      </w:r>
      <w:r>
        <w:rPr>
          <w:sz w:val="18"/>
        </w:rPr>
        <w:t>Effective</w:t>
      </w:r>
      <w:r>
        <w:rPr>
          <w:spacing w:val="-4"/>
          <w:sz w:val="18"/>
        </w:rPr>
        <w:t xml:space="preserve"> </w:t>
      </w:r>
      <w:r>
        <w:rPr>
          <w:sz w:val="18"/>
        </w:rPr>
        <w:t>Date</w:t>
      </w:r>
      <w:r>
        <w:rPr>
          <w:spacing w:val="-4"/>
          <w:sz w:val="18"/>
        </w:rPr>
        <w:t xml:space="preserve"> </w:t>
      </w:r>
      <w:r>
        <w:rPr>
          <w:sz w:val="18"/>
        </w:rPr>
        <w:t>until</w:t>
      </w:r>
      <w:r>
        <w:rPr>
          <w:spacing w:val="-4"/>
          <w:sz w:val="18"/>
        </w:rPr>
        <w:t xml:space="preserve"> </w:t>
      </w:r>
      <w:r>
        <w:rPr>
          <w:sz w:val="18"/>
        </w:rPr>
        <w:t>terminated</w:t>
      </w:r>
      <w:r>
        <w:rPr>
          <w:spacing w:val="-4"/>
          <w:sz w:val="18"/>
        </w:rPr>
        <w:t xml:space="preserve"> </w:t>
      </w:r>
      <w:r>
        <w:rPr>
          <w:sz w:val="18"/>
        </w:rPr>
        <w:t>in</w:t>
      </w:r>
      <w:r>
        <w:rPr>
          <w:spacing w:val="-4"/>
          <w:sz w:val="18"/>
        </w:rPr>
        <w:t xml:space="preserve"> </w:t>
      </w:r>
      <w:r>
        <w:rPr>
          <w:sz w:val="18"/>
        </w:rPr>
        <w:t>accordance</w:t>
      </w:r>
      <w:r>
        <w:rPr>
          <w:spacing w:val="-2"/>
          <w:sz w:val="18"/>
        </w:rPr>
        <w:t xml:space="preserve"> </w:t>
      </w:r>
      <w:r>
        <w:rPr>
          <w:sz w:val="18"/>
        </w:rPr>
        <w:t>with</w:t>
      </w:r>
      <w:r>
        <w:rPr>
          <w:spacing w:val="-4"/>
          <w:sz w:val="18"/>
        </w:rPr>
        <w:t xml:space="preserve"> </w:t>
      </w:r>
      <w:r>
        <w:rPr>
          <w:sz w:val="18"/>
        </w:rPr>
        <w:t>this</w:t>
      </w:r>
      <w:r>
        <w:rPr>
          <w:spacing w:val="-3"/>
          <w:sz w:val="18"/>
        </w:rPr>
        <w:t xml:space="preserve"> </w:t>
      </w:r>
      <w:r>
        <w:rPr>
          <w:sz w:val="18"/>
        </w:rPr>
        <w:t>Section</w:t>
      </w:r>
      <w:r>
        <w:rPr>
          <w:spacing w:val="-6"/>
          <w:sz w:val="18"/>
        </w:rPr>
        <w:t xml:space="preserve"> </w:t>
      </w:r>
      <w:r>
        <w:rPr>
          <w:sz w:val="18"/>
        </w:rPr>
        <w:t>6.</w:t>
      </w:r>
    </w:p>
    <w:p w14:paraId="5EF69B4D" w14:textId="77777777" w:rsidR="00D6432D" w:rsidRDefault="00D6432D">
      <w:pPr>
        <w:pStyle w:val="BodyText"/>
        <w:spacing w:before="8"/>
        <w:rPr>
          <w:sz w:val="16"/>
        </w:rPr>
      </w:pPr>
    </w:p>
    <w:p w14:paraId="35B0B37D" w14:textId="77777777" w:rsidR="00D6432D" w:rsidRDefault="00D34A9C">
      <w:pPr>
        <w:pStyle w:val="ListParagraph"/>
        <w:numPr>
          <w:ilvl w:val="1"/>
          <w:numId w:val="13"/>
        </w:numPr>
        <w:tabs>
          <w:tab w:val="left" w:pos="524"/>
        </w:tabs>
        <w:spacing w:line="228" w:lineRule="auto"/>
        <w:ind w:left="480" w:right="621" w:hanging="360"/>
        <w:rPr>
          <w:sz w:val="18"/>
        </w:rPr>
      </w:pPr>
      <w:r>
        <w:tab/>
      </w:r>
      <w:r>
        <w:rPr>
          <w:sz w:val="18"/>
        </w:rPr>
        <w:t>Termination</w:t>
      </w:r>
      <w:r>
        <w:rPr>
          <w:spacing w:val="-5"/>
          <w:sz w:val="18"/>
        </w:rPr>
        <w:t xml:space="preserve"> </w:t>
      </w:r>
      <w:r>
        <w:rPr>
          <w:sz w:val="18"/>
        </w:rPr>
        <w:t>for</w:t>
      </w:r>
      <w:r>
        <w:rPr>
          <w:spacing w:val="-2"/>
          <w:sz w:val="18"/>
        </w:rPr>
        <w:t xml:space="preserve"> </w:t>
      </w:r>
      <w:r>
        <w:rPr>
          <w:sz w:val="18"/>
        </w:rPr>
        <w:t>any</w:t>
      </w:r>
      <w:r>
        <w:rPr>
          <w:spacing w:val="-4"/>
          <w:sz w:val="18"/>
        </w:rPr>
        <w:t xml:space="preserve"> </w:t>
      </w:r>
      <w:r>
        <w:rPr>
          <w:sz w:val="18"/>
        </w:rPr>
        <w:t>Reason.</w:t>
      </w:r>
      <w:r>
        <w:rPr>
          <w:spacing w:val="-2"/>
          <w:sz w:val="18"/>
        </w:rPr>
        <w:t xml:space="preserve"> </w:t>
      </w:r>
      <w:r>
        <w:rPr>
          <w:sz w:val="18"/>
        </w:rPr>
        <w:t>Decent</w:t>
      </w:r>
      <w:r>
        <w:rPr>
          <w:spacing w:val="-1"/>
          <w:sz w:val="18"/>
        </w:rPr>
        <w:t xml:space="preserve"> </w:t>
      </w:r>
      <w:r>
        <w:rPr>
          <w:sz w:val="18"/>
        </w:rPr>
        <w:t>or</w:t>
      </w:r>
      <w:r>
        <w:rPr>
          <w:spacing w:val="-3"/>
          <w:sz w:val="18"/>
        </w:rPr>
        <w:t xml:space="preserve"> </w:t>
      </w:r>
      <w:r>
        <w:rPr>
          <w:sz w:val="18"/>
        </w:rPr>
        <w:t>Agent</w:t>
      </w:r>
      <w:r>
        <w:rPr>
          <w:spacing w:val="-4"/>
          <w:sz w:val="18"/>
        </w:rPr>
        <w:t xml:space="preserve"> </w:t>
      </w:r>
      <w:r>
        <w:rPr>
          <w:sz w:val="18"/>
        </w:rPr>
        <w:t>may</w:t>
      </w:r>
      <w:r>
        <w:rPr>
          <w:spacing w:val="-3"/>
          <w:sz w:val="18"/>
        </w:rPr>
        <w:t xml:space="preserve"> </w:t>
      </w:r>
      <w:r>
        <w:rPr>
          <w:sz w:val="18"/>
        </w:rPr>
        <w:t>terminate</w:t>
      </w:r>
      <w:r>
        <w:rPr>
          <w:spacing w:val="-5"/>
          <w:sz w:val="18"/>
        </w:rPr>
        <w:t xml:space="preserve"> </w:t>
      </w:r>
      <w:r>
        <w:rPr>
          <w:sz w:val="18"/>
        </w:rPr>
        <w:t>this</w:t>
      </w:r>
      <w:r>
        <w:rPr>
          <w:spacing w:val="-1"/>
          <w:sz w:val="18"/>
        </w:rPr>
        <w:t xml:space="preserve"> </w:t>
      </w:r>
      <w:r>
        <w:rPr>
          <w:sz w:val="18"/>
        </w:rPr>
        <w:t>Agreement</w:t>
      </w:r>
      <w:r>
        <w:rPr>
          <w:spacing w:val="-3"/>
          <w:sz w:val="18"/>
        </w:rPr>
        <w:t xml:space="preserve"> </w:t>
      </w:r>
      <w:r>
        <w:rPr>
          <w:sz w:val="18"/>
        </w:rPr>
        <w:t>at</w:t>
      </w:r>
      <w:r>
        <w:rPr>
          <w:spacing w:val="-4"/>
          <w:sz w:val="18"/>
        </w:rPr>
        <w:t xml:space="preserve"> </w:t>
      </w:r>
      <w:r>
        <w:rPr>
          <w:sz w:val="18"/>
        </w:rPr>
        <w:t>any</w:t>
      </w:r>
      <w:r>
        <w:rPr>
          <w:spacing w:val="-3"/>
          <w:sz w:val="18"/>
        </w:rPr>
        <w:t xml:space="preserve"> </w:t>
      </w:r>
      <w:r>
        <w:rPr>
          <w:sz w:val="18"/>
        </w:rPr>
        <w:t>time</w:t>
      </w:r>
      <w:r>
        <w:rPr>
          <w:spacing w:val="-2"/>
          <w:sz w:val="18"/>
        </w:rPr>
        <w:t xml:space="preserve"> </w:t>
      </w:r>
      <w:r>
        <w:rPr>
          <w:sz w:val="18"/>
        </w:rPr>
        <w:t>for</w:t>
      </w:r>
      <w:r>
        <w:rPr>
          <w:spacing w:val="-4"/>
          <w:sz w:val="18"/>
        </w:rPr>
        <w:t xml:space="preserve"> </w:t>
      </w:r>
      <w:r>
        <w:rPr>
          <w:sz w:val="18"/>
        </w:rPr>
        <w:t>any</w:t>
      </w:r>
      <w:r>
        <w:rPr>
          <w:spacing w:val="-3"/>
          <w:sz w:val="18"/>
        </w:rPr>
        <w:t xml:space="preserve"> </w:t>
      </w:r>
      <w:r>
        <w:rPr>
          <w:sz w:val="18"/>
        </w:rPr>
        <w:t>reason,</w:t>
      </w:r>
      <w:r>
        <w:rPr>
          <w:spacing w:val="-3"/>
          <w:sz w:val="18"/>
        </w:rPr>
        <w:t xml:space="preserve"> </w:t>
      </w:r>
      <w:r>
        <w:rPr>
          <w:sz w:val="18"/>
        </w:rPr>
        <w:t>by</w:t>
      </w:r>
      <w:r>
        <w:rPr>
          <w:spacing w:val="-3"/>
          <w:sz w:val="18"/>
        </w:rPr>
        <w:t xml:space="preserve"> </w:t>
      </w:r>
      <w:r>
        <w:rPr>
          <w:sz w:val="18"/>
        </w:rPr>
        <w:t xml:space="preserve">providing written notice of termination to the other party </w:t>
      </w:r>
      <w:r w:rsidR="003029BA">
        <w:rPr>
          <w:sz w:val="18"/>
        </w:rPr>
        <w:t>sixty (</w:t>
      </w:r>
      <w:r>
        <w:rPr>
          <w:sz w:val="18"/>
        </w:rPr>
        <w:t>60</w:t>
      </w:r>
      <w:r w:rsidR="003029BA">
        <w:rPr>
          <w:sz w:val="18"/>
        </w:rPr>
        <w:t>)</w:t>
      </w:r>
      <w:r>
        <w:rPr>
          <w:sz w:val="18"/>
        </w:rPr>
        <w:t xml:space="preserve"> or more days before the effective date of</w:t>
      </w:r>
      <w:r>
        <w:rPr>
          <w:spacing w:val="-16"/>
          <w:sz w:val="18"/>
        </w:rPr>
        <w:t xml:space="preserve"> </w:t>
      </w:r>
      <w:r>
        <w:rPr>
          <w:sz w:val="18"/>
        </w:rPr>
        <w:t>termination.</w:t>
      </w:r>
    </w:p>
    <w:p w14:paraId="56E28612" w14:textId="77777777" w:rsidR="00D6432D" w:rsidRDefault="00D6432D">
      <w:pPr>
        <w:pStyle w:val="BodyText"/>
        <w:rPr>
          <w:sz w:val="17"/>
        </w:rPr>
      </w:pPr>
    </w:p>
    <w:p w14:paraId="4B3E3B34" w14:textId="77777777" w:rsidR="00D6432D" w:rsidRDefault="00D34A9C">
      <w:pPr>
        <w:pStyle w:val="ListParagraph"/>
        <w:numPr>
          <w:ilvl w:val="1"/>
          <w:numId w:val="13"/>
        </w:numPr>
        <w:tabs>
          <w:tab w:val="left" w:pos="524"/>
        </w:tabs>
        <w:spacing w:line="230" w:lineRule="auto"/>
        <w:ind w:left="480" w:right="301" w:hanging="360"/>
        <w:rPr>
          <w:sz w:val="18"/>
        </w:rPr>
      </w:pPr>
      <w:r>
        <w:tab/>
      </w:r>
      <w:r>
        <w:rPr>
          <w:sz w:val="18"/>
        </w:rPr>
        <w:t xml:space="preserve">Termination for Loss of License. If, at any time during the term of this Agreement, Agent does not have, or fails to maintain, a license required to perform services or receive compensation under this Agreement (including if Agent's license is revoked by a licensing or regulatory agency but not including a temporary suspension of Agent's license), it shalt be considered a material </w:t>
      </w:r>
      <w:r w:rsidRPr="00DE1FF2">
        <w:rPr>
          <w:noProof/>
          <w:sz w:val="18"/>
        </w:rPr>
        <w:t>brea</w:t>
      </w:r>
      <w:r w:rsidR="00DE1FF2">
        <w:rPr>
          <w:noProof/>
          <w:sz w:val="18"/>
        </w:rPr>
        <w:t>c</w:t>
      </w:r>
      <w:r w:rsidRPr="00DE1FF2">
        <w:rPr>
          <w:noProof/>
          <w:sz w:val="18"/>
        </w:rPr>
        <w:t>h</w:t>
      </w:r>
      <w:r>
        <w:rPr>
          <w:sz w:val="18"/>
        </w:rPr>
        <w:t xml:space="preserve"> of this Agreement by Agent and this Agreement shall be terminated effective as of the date that Agent first lost, or failed to maintain, the license without regard to when Decent learns of the loss of, or failure to maintain, the license or when Decent notifies Agent that this Agreement has been terminated. Decent may recover any compensation paid to Agent after Agent loses or fails to maintain any such</w:t>
      </w:r>
      <w:r>
        <w:rPr>
          <w:spacing w:val="-10"/>
          <w:sz w:val="18"/>
        </w:rPr>
        <w:t xml:space="preserve"> </w:t>
      </w:r>
      <w:r>
        <w:rPr>
          <w:sz w:val="18"/>
        </w:rPr>
        <w:t>license.</w:t>
      </w:r>
    </w:p>
    <w:p w14:paraId="2D720B7D" w14:textId="77777777" w:rsidR="00D6432D" w:rsidRDefault="00D6432D">
      <w:pPr>
        <w:pStyle w:val="BodyText"/>
        <w:spacing w:before="4"/>
        <w:rPr>
          <w:sz w:val="16"/>
        </w:rPr>
      </w:pPr>
    </w:p>
    <w:p w14:paraId="0B2F8CD6" w14:textId="77777777" w:rsidR="00D6432D" w:rsidRDefault="00D34A9C">
      <w:pPr>
        <w:pStyle w:val="ListParagraph"/>
        <w:numPr>
          <w:ilvl w:val="1"/>
          <w:numId w:val="13"/>
        </w:numPr>
        <w:tabs>
          <w:tab w:val="left" w:pos="524"/>
        </w:tabs>
        <w:spacing w:line="230" w:lineRule="auto"/>
        <w:ind w:left="480" w:right="320" w:hanging="360"/>
        <w:rPr>
          <w:sz w:val="18"/>
        </w:rPr>
      </w:pPr>
      <w:r>
        <w:tab/>
      </w:r>
      <w:r>
        <w:rPr>
          <w:sz w:val="18"/>
        </w:rPr>
        <w:t>Termination</w:t>
      </w:r>
      <w:r>
        <w:rPr>
          <w:spacing w:val="-3"/>
          <w:sz w:val="18"/>
        </w:rPr>
        <w:t xml:space="preserve"> </w:t>
      </w:r>
      <w:r>
        <w:rPr>
          <w:sz w:val="18"/>
        </w:rPr>
        <w:t>Upon</w:t>
      </w:r>
      <w:r>
        <w:rPr>
          <w:spacing w:val="-3"/>
          <w:sz w:val="18"/>
        </w:rPr>
        <w:t xml:space="preserve"> </w:t>
      </w:r>
      <w:r>
        <w:rPr>
          <w:sz w:val="18"/>
        </w:rPr>
        <w:t>Cessation</w:t>
      </w:r>
      <w:r>
        <w:rPr>
          <w:spacing w:val="-3"/>
          <w:sz w:val="18"/>
        </w:rPr>
        <w:t xml:space="preserve"> </w:t>
      </w:r>
      <w:r>
        <w:rPr>
          <w:sz w:val="18"/>
        </w:rPr>
        <w:t>of</w:t>
      </w:r>
      <w:r>
        <w:rPr>
          <w:spacing w:val="-4"/>
          <w:sz w:val="18"/>
        </w:rPr>
        <w:t xml:space="preserve"> </w:t>
      </w:r>
      <w:r>
        <w:rPr>
          <w:sz w:val="18"/>
        </w:rPr>
        <w:t>Agent's</w:t>
      </w:r>
      <w:r>
        <w:rPr>
          <w:spacing w:val="-3"/>
          <w:sz w:val="18"/>
        </w:rPr>
        <w:t xml:space="preserve"> </w:t>
      </w:r>
      <w:r>
        <w:rPr>
          <w:sz w:val="18"/>
        </w:rPr>
        <w:t>Business.</w:t>
      </w:r>
      <w:r>
        <w:rPr>
          <w:spacing w:val="-4"/>
          <w:sz w:val="18"/>
        </w:rPr>
        <w:t xml:space="preserve"> </w:t>
      </w:r>
      <w:r>
        <w:rPr>
          <w:sz w:val="18"/>
        </w:rPr>
        <w:t>This</w:t>
      </w:r>
      <w:r>
        <w:rPr>
          <w:spacing w:val="-5"/>
          <w:sz w:val="18"/>
        </w:rPr>
        <w:t xml:space="preserve"> </w:t>
      </w:r>
      <w:r>
        <w:rPr>
          <w:sz w:val="18"/>
        </w:rPr>
        <w:t>Agreement</w:t>
      </w:r>
      <w:r>
        <w:rPr>
          <w:spacing w:val="-5"/>
          <w:sz w:val="18"/>
        </w:rPr>
        <w:t xml:space="preserve"> </w:t>
      </w:r>
      <w:r>
        <w:rPr>
          <w:sz w:val="18"/>
        </w:rPr>
        <w:t>shall</w:t>
      </w:r>
      <w:r>
        <w:rPr>
          <w:spacing w:val="-3"/>
          <w:sz w:val="18"/>
        </w:rPr>
        <w:t xml:space="preserve"> </w:t>
      </w:r>
      <w:r>
        <w:rPr>
          <w:sz w:val="18"/>
        </w:rPr>
        <w:t>terminate</w:t>
      </w:r>
      <w:r>
        <w:rPr>
          <w:spacing w:val="-3"/>
          <w:sz w:val="18"/>
        </w:rPr>
        <w:t xml:space="preserve"> </w:t>
      </w:r>
      <w:r>
        <w:rPr>
          <w:sz w:val="18"/>
        </w:rPr>
        <w:t>automatically</w:t>
      </w:r>
      <w:r>
        <w:rPr>
          <w:spacing w:val="-5"/>
          <w:sz w:val="18"/>
        </w:rPr>
        <w:t xml:space="preserve"> </w:t>
      </w:r>
      <w:r>
        <w:rPr>
          <w:sz w:val="18"/>
        </w:rPr>
        <w:t>upon</w:t>
      </w:r>
      <w:r>
        <w:rPr>
          <w:spacing w:val="-3"/>
          <w:sz w:val="18"/>
        </w:rPr>
        <w:t xml:space="preserve"> </w:t>
      </w:r>
      <w:r>
        <w:rPr>
          <w:sz w:val="18"/>
        </w:rPr>
        <w:t>Agent's</w:t>
      </w:r>
      <w:r>
        <w:rPr>
          <w:spacing w:val="-5"/>
          <w:sz w:val="18"/>
        </w:rPr>
        <w:t xml:space="preserve"> </w:t>
      </w:r>
      <w:r>
        <w:rPr>
          <w:sz w:val="18"/>
        </w:rPr>
        <w:t>death,</w:t>
      </w:r>
      <w:r>
        <w:rPr>
          <w:spacing w:val="-5"/>
          <w:sz w:val="18"/>
        </w:rPr>
        <w:t xml:space="preserve"> </w:t>
      </w:r>
      <w:r>
        <w:rPr>
          <w:sz w:val="18"/>
        </w:rPr>
        <w:t>dissolution, receivership, insolvency, or</w:t>
      </w:r>
      <w:r>
        <w:rPr>
          <w:spacing w:val="-3"/>
          <w:sz w:val="18"/>
        </w:rPr>
        <w:t xml:space="preserve"> </w:t>
      </w:r>
      <w:r>
        <w:rPr>
          <w:sz w:val="18"/>
        </w:rPr>
        <w:t>bankruptcy.</w:t>
      </w:r>
    </w:p>
    <w:p w14:paraId="3A3A99BA" w14:textId="77777777" w:rsidR="00D6432D" w:rsidRDefault="00D6432D">
      <w:pPr>
        <w:pStyle w:val="BodyText"/>
        <w:spacing w:before="9"/>
        <w:rPr>
          <w:sz w:val="16"/>
        </w:rPr>
      </w:pPr>
    </w:p>
    <w:p w14:paraId="75283FF2" w14:textId="77777777" w:rsidR="00D6432D" w:rsidRDefault="00D34A9C">
      <w:pPr>
        <w:pStyle w:val="ListParagraph"/>
        <w:numPr>
          <w:ilvl w:val="1"/>
          <w:numId w:val="13"/>
        </w:numPr>
        <w:tabs>
          <w:tab w:val="left" w:pos="524"/>
        </w:tabs>
        <w:spacing w:before="1" w:line="230" w:lineRule="auto"/>
        <w:ind w:left="480" w:right="262" w:hanging="360"/>
        <w:rPr>
          <w:sz w:val="18"/>
        </w:rPr>
      </w:pPr>
      <w:r>
        <w:tab/>
      </w:r>
      <w:r>
        <w:rPr>
          <w:sz w:val="18"/>
        </w:rPr>
        <w:t xml:space="preserve">Termination for Agent's Breach. If Agent breaches a material term of this Agreement (including, but not limited to, Sections 2.1(d) (marketing materials), 2.2 (licenses), 2.8 (authority), 2.9 (insurance) Section 3 (privacy), Decent may terminate this Agreement immediately by notifying Agent in writing of the effective date of termination. In addition, Agent, acting as a Business Associate, acknowledges that its failure to cure any violation of HIPAA regulations of this Agreement shall also be considered a material breach of this Agreement and that Decent may therefore immediately terminate this Agreement and any other contract between Decent and Agent. The effective date of termination pursuant to this Section 5.5 may be the date of the </w:t>
      </w:r>
      <w:r w:rsidRPr="00DE1FF2">
        <w:rPr>
          <w:noProof/>
          <w:sz w:val="18"/>
        </w:rPr>
        <w:t>breach</w:t>
      </w:r>
      <w:r>
        <w:rPr>
          <w:sz w:val="18"/>
        </w:rPr>
        <w:t xml:space="preserve"> or any later date that Decent specifies in the notice of</w:t>
      </w:r>
      <w:r>
        <w:rPr>
          <w:spacing w:val="-9"/>
          <w:sz w:val="18"/>
        </w:rPr>
        <w:t xml:space="preserve"> </w:t>
      </w:r>
      <w:r>
        <w:rPr>
          <w:sz w:val="18"/>
        </w:rPr>
        <w:t>termination.</w:t>
      </w:r>
    </w:p>
    <w:p w14:paraId="242A1CC7" w14:textId="77777777" w:rsidR="00D6432D" w:rsidRDefault="00D6432D">
      <w:pPr>
        <w:pStyle w:val="BodyText"/>
        <w:spacing w:before="4"/>
        <w:rPr>
          <w:sz w:val="16"/>
        </w:rPr>
      </w:pPr>
    </w:p>
    <w:p w14:paraId="7E9ECD7D" w14:textId="77777777" w:rsidR="00D6432D" w:rsidRDefault="00D34A9C">
      <w:pPr>
        <w:pStyle w:val="ListParagraph"/>
        <w:numPr>
          <w:ilvl w:val="1"/>
          <w:numId w:val="13"/>
        </w:numPr>
        <w:tabs>
          <w:tab w:val="left" w:pos="548"/>
        </w:tabs>
        <w:spacing w:line="230" w:lineRule="auto"/>
        <w:ind w:left="480" w:right="469" w:hanging="360"/>
        <w:rPr>
          <w:sz w:val="18"/>
        </w:rPr>
      </w:pPr>
      <w:r>
        <w:tab/>
      </w:r>
      <w:r>
        <w:rPr>
          <w:spacing w:val="3"/>
          <w:sz w:val="18"/>
        </w:rPr>
        <w:t xml:space="preserve">Termination </w:t>
      </w:r>
      <w:r>
        <w:rPr>
          <w:spacing w:val="2"/>
          <w:sz w:val="18"/>
        </w:rPr>
        <w:t xml:space="preserve">for </w:t>
      </w:r>
      <w:r>
        <w:rPr>
          <w:spacing w:val="3"/>
          <w:sz w:val="18"/>
        </w:rPr>
        <w:t xml:space="preserve">Disciplinary Action. </w:t>
      </w:r>
      <w:r>
        <w:rPr>
          <w:sz w:val="18"/>
        </w:rPr>
        <w:t xml:space="preserve">If a </w:t>
      </w:r>
      <w:r>
        <w:rPr>
          <w:spacing w:val="3"/>
          <w:sz w:val="18"/>
        </w:rPr>
        <w:t xml:space="preserve">licensing </w:t>
      </w:r>
      <w:r>
        <w:rPr>
          <w:spacing w:val="2"/>
          <w:sz w:val="18"/>
        </w:rPr>
        <w:t xml:space="preserve">or </w:t>
      </w:r>
      <w:r>
        <w:rPr>
          <w:spacing w:val="3"/>
          <w:sz w:val="18"/>
        </w:rPr>
        <w:t xml:space="preserve">regulatory agency subjects </w:t>
      </w:r>
      <w:r>
        <w:rPr>
          <w:spacing w:val="2"/>
          <w:sz w:val="18"/>
        </w:rPr>
        <w:t xml:space="preserve">Agent to any </w:t>
      </w:r>
      <w:r>
        <w:rPr>
          <w:spacing w:val="3"/>
          <w:sz w:val="18"/>
        </w:rPr>
        <w:t xml:space="preserve">disciplinary sanction </w:t>
      </w:r>
      <w:r>
        <w:rPr>
          <w:spacing w:val="2"/>
          <w:sz w:val="18"/>
        </w:rPr>
        <w:t xml:space="preserve">(for </w:t>
      </w:r>
      <w:r>
        <w:rPr>
          <w:spacing w:val="3"/>
          <w:sz w:val="18"/>
        </w:rPr>
        <w:t xml:space="preserve">example, </w:t>
      </w:r>
      <w:r>
        <w:rPr>
          <w:sz w:val="18"/>
        </w:rPr>
        <w:t xml:space="preserve">a </w:t>
      </w:r>
      <w:r>
        <w:rPr>
          <w:spacing w:val="3"/>
          <w:sz w:val="18"/>
        </w:rPr>
        <w:t xml:space="preserve">reprimand </w:t>
      </w:r>
      <w:r>
        <w:rPr>
          <w:sz w:val="18"/>
        </w:rPr>
        <w:t xml:space="preserve">or </w:t>
      </w:r>
      <w:r>
        <w:rPr>
          <w:spacing w:val="3"/>
          <w:sz w:val="18"/>
        </w:rPr>
        <w:t xml:space="preserve">temporary suspension </w:t>
      </w:r>
      <w:r>
        <w:rPr>
          <w:spacing w:val="2"/>
          <w:sz w:val="18"/>
        </w:rPr>
        <w:t xml:space="preserve">of </w:t>
      </w:r>
      <w:r>
        <w:rPr>
          <w:spacing w:val="3"/>
          <w:sz w:val="18"/>
        </w:rPr>
        <w:t xml:space="preserve">Agent's license), Decent </w:t>
      </w:r>
      <w:r>
        <w:rPr>
          <w:sz w:val="18"/>
        </w:rPr>
        <w:t xml:space="preserve">may </w:t>
      </w:r>
      <w:r>
        <w:rPr>
          <w:spacing w:val="3"/>
          <w:sz w:val="18"/>
        </w:rPr>
        <w:t xml:space="preserve">terminate </w:t>
      </w:r>
      <w:r>
        <w:rPr>
          <w:spacing w:val="2"/>
          <w:sz w:val="18"/>
        </w:rPr>
        <w:t xml:space="preserve">the </w:t>
      </w:r>
      <w:r>
        <w:rPr>
          <w:spacing w:val="3"/>
          <w:sz w:val="18"/>
        </w:rPr>
        <w:t xml:space="preserve">Agreement </w:t>
      </w:r>
      <w:r>
        <w:rPr>
          <w:sz w:val="18"/>
        </w:rPr>
        <w:t xml:space="preserve">by </w:t>
      </w:r>
      <w:r>
        <w:rPr>
          <w:spacing w:val="3"/>
          <w:sz w:val="18"/>
        </w:rPr>
        <w:t xml:space="preserve">providing </w:t>
      </w:r>
      <w:r>
        <w:rPr>
          <w:spacing w:val="2"/>
          <w:sz w:val="18"/>
        </w:rPr>
        <w:t xml:space="preserve">written </w:t>
      </w:r>
      <w:r>
        <w:rPr>
          <w:spacing w:val="3"/>
          <w:sz w:val="18"/>
        </w:rPr>
        <w:t xml:space="preserve">notice </w:t>
      </w:r>
      <w:r>
        <w:rPr>
          <w:spacing w:val="2"/>
          <w:sz w:val="18"/>
        </w:rPr>
        <w:t xml:space="preserve">to Agent </w:t>
      </w:r>
      <w:r>
        <w:rPr>
          <w:spacing w:val="3"/>
          <w:sz w:val="18"/>
        </w:rPr>
        <w:t xml:space="preserve">effective </w:t>
      </w:r>
      <w:r>
        <w:rPr>
          <w:spacing w:val="2"/>
          <w:sz w:val="18"/>
        </w:rPr>
        <w:t xml:space="preserve">upon </w:t>
      </w:r>
      <w:r>
        <w:rPr>
          <w:spacing w:val="3"/>
          <w:sz w:val="18"/>
        </w:rPr>
        <w:t xml:space="preserve">receipt </w:t>
      </w:r>
      <w:r>
        <w:rPr>
          <w:spacing w:val="2"/>
          <w:sz w:val="18"/>
        </w:rPr>
        <w:t xml:space="preserve">of the </w:t>
      </w:r>
      <w:r>
        <w:rPr>
          <w:spacing w:val="3"/>
          <w:sz w:val="18"/>
        </w:rPr>
        <w:t xml:space="preserve">notice, </w:t>
      </w:r>
      <w:r>
        <w:rPr>
          <w:sz w:val="18"/>
        </w:rPr>
        <w:t xml:space="preserve">or </w:t>
      </w:r>
      <w:r>
        <w:rPr>
          <w:spacing w:val="3"/>
          <w:sz w:val="18"/>
        </w:rPr>
        <w:t xml:space="preserve">any later </w:t>
      </w:r>
      <w:r>
        <w:rPr>
          <w:spacing w:val="2"/>
          <w:sz w:val="18"/>
        </w:rPr>
        <w:t xml:space="preserve">date that </w:t>
      </w:r>
      <w:r>
        <w:rPr>
          <w:spacing w:val="3"/>
          <w:sz w:val="18"/>
        </w:rPr>
        <w:t xml:space="preserve">Decent specifies </w:t>
      </w:r>
      <w:r>
        <w:rPr>
          <w:spacing w:val="2"/>
          <w:sz w:val="18"/>
        </w:rPr>
        <w:t xml:space="preserve">in the </w:t>
      </w:r>
      <w:r>
        <w:rPr>
          <w:spacing w:val="3"/>
          <w:sz w:val="18"/>
        </w:rPr>
        <w:t xml:space="preserve">notice. </w:t>
      </w:r>
      <w:r>
        <w:rPr>
          <w:sz w:val="18"/>
        </w:rPr>
        <w:t xml:space="preserve">No </w:t>
      </w:r>
      <w:r>
        <w:rPr>
          <w:spacing w:val="3"/>
          <w:sz w:val="18"/>
        </w:rPr>
        <w:t xml:space="preserve">compensation </w:t>
      </w:r>
      <w:r>
        <w:rPr>
          <w:spacing w:val="2"/>
          <w:sz w:val="18"/>
        </w:rPr>
        <w:t xml:space="preserve">will be </w:t>
      </w:r>
      <w:r>
        <w:rPr>
          <w:spacing w:val="3"/>
          <w:sz w:val="18"/>
        </w:rPr>
        <w:t xml:space="preserve">payable </w:t>
      </w:r>
      <w:r>
        <w:rPr>
          <w:sz w:val="18"/>
        </w:rPr>
        <w:t xml:space="preserve">to </w:t>
      </w:r>
      <w:r>
        <w:rPr>
          <w:spacing w:val="3"/>
          <w:sz w:val="18"/>
        </w:rPr>
        <w:t xml:space="preserve">Agent </w:t>
      </w:r>
      <w:r>
        <w:rPr>
          <w:spacing w:val="2"/>
          <w:sz w:val="18"/>
        </w:rPr>
        <w:t xml:space="preserve">for </w:t>
      </w:r>
      <w:r>
        <w:rPr>
          <w:spacing w:val="3"/>
          <w:sz w:val="18"/>
        </w:rPr>
        <w:t xml:space="preserve">services rendered during </w:t>
      </w:r>
      <w:r>
        <w:rPr>
          <w:spacing w:val="2"/>
          <w:sz w:val="18"/>
        </w:rPr>
        <w:t xml:space="preserve">any </w:t>
      </w:r>
      <w:r>
        <w:rPr>
          <w:spacing w:val="3"/>
          <w:sz w:val="18"/>
        </w:rPr>
        <w:t xml:space="preserve">period </w:t>
      </w:r>
      <w:r>
        <w:rPr>
          <w:sz w:val="18"/>
        </w:rPr>
        <w:t xml:space="preserve">in </w:t>
      </w:r>
      <w:r>
        <w:rPr>
          <w:spacing w:val="3"/>
          <w:sz w:val="18"/>
        </w:rPr>
        <w:t xml:space="preserve">which Agent's license </w:t>
      </w:r>
      <w:r>
        <w:rPr>
          <w:sz w:val="18"/>
        </w:rPr>
        <w:t xml:space="preserve">is </w:t>
      </w:r>
      <w:r>
        <w:rPr>
          <w:spacing w:val="3"/>
          <w:sz w:val="18"/>
        </w:rPr>
        <w:t xml:space="preserve">temporarily suspended. Decent may recover </w:t>
      </w:r>
      <w:r>
        <w:rPr>
          <w:spacing w:val="2"/>
          <w:sz w:val="18"/>
        </w:rPr>
        <w:t xml:space="preserve">any </w:t>
      </w:r>
      <w:r>
        <w:rPr>
          <w:spacing w:val="3"/>
          <w:sz w:val="18"/>
        </w:rPr>
        <w:t xml:space="preserve">compensation </w:t>
      </w:r>
      <w:r>
        <w:rPr>
          <w:spacing w:val="2"/>
          <w:sz w:val="18"/>
        </w:rPr>
        <w:t xml:space="preserve">paid </w:t>
      </w:r>
      <w:r>
        <w:rPr>
          <w:sz w:val="18"/>
        </w:rPr>
        <w:t xml:space="preserve">to </w:t>
      </w:r>
      <w:r>
        <w:rPr>
          <w:spacing w:val="3"/>
          <w:sz w:val="18"/>
        </w:rPr>
        <w:t xml:space="preserve">Agent during </w:t>
      </w:r>
      <w:r>
        <w:rPr>
          <w:spacing w:val="2"/>
          <w:sz w:val="18"/>
        </w:rPr>
        <w:t xml:space="preserve">any </w:t>
      </w:r>
      <w:r>
        <w:rPr>
          <w:spacing w:val="3"/>
          <w:sz w:val="18"/>
        </w:rPr>
        <w:t xml:space="preserve">period </w:t>
      </w:r>
      <w:r>
        <w:rPr>
          <w:spacing w:val="2"/>
          <w:sz w:val="18"/>
        </w:rPr>
        <w:t xml:space="preserve">in which Agent's </w:t>
      </w:r>
      <w:r>
        <w:rPr>
          <w:spacing w:val="3"/>
          <w:sz w:val="18"/>
        </w:rPr>
        <w:t xml:space="preserve">license </w:t>
      </w:r>
      <w:r>
        <w:rPr>
          <w:sz w:val="18"/>
        </w:rPr>
        <w:t xml:space="preserve">is </w:t>
      </w:r>
      <w:r>
        <w:rPr>
          <w:spacing w:val="3"/>
          <w:sz w:val="18"/>
        </w:rPr>
        <w:t>temporarily</w:t>
      </w:r>
      <w:r>
        <w:rPr>
          <w:spacing w:val="19"/>
          <w:sz w:val="18"/>
        </w:rPr>
        <w:t xml:space="preserve"> </w:t>
      </w:r>
      <w:r>
        <w:rPr>
          <w:spacing w:val="3"/>
          <w:sz w:val="18"/>
        </w:rPr>
        <w:t>suspended.</w:t>
      </w:r>
    </w:p>
    <w:p w14:paraId="2D3E3464" w14:textId="77777777" w:rsidR="00D6432D" w:rsidRDefault="00D6432D">
      <w:pPr>
        <w:pStyle w:val="BodyText"/>
        <w:spacing w:before="6"/>
        <w:rPr>
          <w:sz w:val="16"/>
        </w:rPr>
      </w:pPr>
    </w:p>
    <w:p w14:paraId="466C9D18" w14:textId="77777777" w:rsidR="00D6432D" w:rsidRDefault="00D34A9C">
      <w:pPr>
        <w:pStyle w:val="ListParagraph"/>
        <w:numPr>
          <w:ilvl w:val="1"/>
          <w:numId w:val="13"/>
        </w:numPr>
        <w:tabs>
          <w:tab w:val="left" w:pos="524"/>
        </w:tabs>
        <w:spacing w:line="230" w:lineRule="auto"/>
        <w:ind w:left="480" w:right="160" w:hanging="360"/>
        <w:rPr>
          <w:sz w:val="18"/>
        </w:rPr>
      </w:pPr>
      <w:r>
        <w:tab/>
      </w:r>
      <w:r>
        <w:rPr>
          <w:sz w:val="18"/>
        </w:rPr>
        <w:t xml:space="preserve">Termination for Fraud. If the Agent engages in, or knowingly assists another to commit, fraudulent or dishonest activity in connection with the solicitation, enrollment or renewal of any Applicant, </w:t>
      </w:r>
      <w:r w:rsidR="00D0430C">
        <w:rPr>
          <w:sz w:val="18"/>
        </w:rPr>
        <w:t>Applicant</w:t>
      </w:r>
      <w:r>
        <w:rPr>
          <w:sz w:val="18"/>
        </w:rPr>
        <w:t xml:space="preserve"> or Employer, this Agreement shall terminate effective as of the date on which Agent engaged in or assisted with such activity without regard to when Decent learns of the fraudulent or dishonest activity or when Decent notifies Agent that this Agreement has been terminated. Decent may recover any compensation paid to Agent after Agent engaged in, or knowingly assisted another to commit, the fraudulent or dishonest act without regard to when Agent actually earned such</w:t>
      </w:r>
      <w:r>
        <w:rPr>
          <w:spacing w:val="-8"/>
          <w:sz w:val="18"/>
        </w:rPr>
        <w:t xml:space="preserve"> </w:t>
      </w:r>
      <w:r>
        <w:rPr>
          <w:sz w:val="18"/>
        </w:rPr>
        <w:t>compensation.</w:t>
      </w:r>
    </w:p>
    <w:p w14:paraId="4FD38779" w14:textId="77777777" w:rsidR="00D6432D" w:rsidRDefault="00D6432D">
      <w:pPr>
        <w:pStyle w:val="BodyText"/>
        <w:spacing w:before="6"/>
        <w:rPr>
          <w:sz w:val="16"/>
        </w:rPr>
      </w:pPr>
    </w:p>
    <w:p w14:paraId="0100FA10" w14:textId="77777777" w:rsidR="00D6432D" w:rsidRDefault="00D34A9C">
      <w:pPr>
        <w:pStyle w:val="ListParagraph"/>
        <w:numPr>
          <w:ilvl w:val="1"/>
          <w:numId w:val="13"/>
        </w:numPr>
        <w:tabs>
          <w:tab w:val="left" w:pos="548"/>
        </w:tabs>
        <w:spacing w:line="230" w:lineRule="auto"/>
        <w:ind w:left="480" w:right="186" w:hanging="360"/>
        <w:rPr>
          <w:sz w:val="18"/>
        </w:rPr>
      </w:pPr>
      <w:r>
        <w:tab/>
      </w:r>
      <w:r>
        <w:rPr>
          <w:spacing w:val="3"/>
          <w:sz w:val="18"/>
        </w:rPr>
        <w:t xml:space="preserve">Termination </w:t>
      </w:r>
      <w:r>
        <w:rPr>
          <w:spacing w:val="2"/>
          <w:sz w:val="18"/>
        </w:rPr>
        <w:t xml:space="preserve">based on </w:t>
      </w:r>
      <w:r>
        <w:rPr>
          <w:spacing w:val="3"/>
          <w:sz w:val="18"/>
        </w:rPr>
        <w:t xml:space="preserve">Acquisition </w:t>
      </w:r>
      <w:r>
        <w:rPr>
          <w:spacing w:val="2"/>
          <w:sz w:val="18"/>
        </w:rPr>
        <w:t xml:space="preserve">or Merger. </w:t>
      </w:r>
      <w:r>
        <w:rPr>
          <w:spacing w:val="3"/>
          <w:sz w:val="18"/>
        </w:rPr>
        <w:t xml:space="preserve">Decent may terminate </w:t>
      </w:r>
      <w:r>
        <w:rPr>
          <w:spacing w:val="2"/>
          <w:sz w:val="18"/>
        </w:rPr>
        <w:t xml:space="preserve">this </w:t>
      </w:r>
      <w:r>
        <w:rPr>
          <w:spacing w:val="3"/>
          <w:sz w:val="18"/>
        </w:rPr>
        <w:t xml:space="preserve">Agreement </w:t>
      </w:r>
      <w:r>
        <w:rPr>
          <w:sz w:val="18"/>
        </w:rPr>
        <w:t xml:space="preserve">in </w:t>
      </w:r>
      <w:r>
        <w:rPr>
          <w:spacing w:val="2"/>
          <w:sz w:val="18"/>
        </w:rPr>
        <w:t xml:space="preserve">the </w:t>
      </w:r>
      <w:r>
        <w:rPr>
          <w:spacing w:val="3"/>
          <w:sz w:val="18"/>
        </w:rPr>
        <w:t xml:space="preserve">event </w:t>
      </w:r>
      <w:r>
        <w:rPr>
          <w:spacing w:val="2"/>
          <w:sz w:val="18"/>
        </w:rPr>
        <w:t>that (</w:t>
      </w:r>
      <w:proofErr w:type="spellStart"/>
      <w:r>
        <w:rPr>
          <w:spacing w:val="2"/>
          <w:sz w:val="18"/>
        </w:rPr>
        <w:t>i</w:t>
      </w:r>
      <w:proofErr w:type="spellEnd"/>
      <w:r>
        <w:rPr>
          <w:spacing w:val="2"/>
          <w:sz w:val="18"/>
        </w:rPr>
        <w:t xml:space="preserve">) </w:t>
      </w:r>
      <w:r>
        <w:rPr>
          <w:spacing w:val="3"/>
          <w:sz w:val="18"/>
        </w:rPr>
        <w:t>Agent</w:t>
      </w:r>
      <w:r>
        <w:rPr>
          <w:spacing w:val="56"/>
          <w:sz w:val="18"/>
        </w:rPr>
        <w:t xml:space="preserve"> </w:t>
      </w:r>
      <w:r>
        <w:rPr>
          <w:spacing w:val="3"/>
          <w:sz w:val="18"/>
        </w:rPr>
        <w:t xml:space="preserve">merges </w:t>
      </w:r>
      <w:r>
        <w:rPr>
          <w:spacing w:val="2"/>
          <w:sz w:val="18"/>
        </w:rPr>
        <w:t xml:space="preserve">with, or </w:t>
      </w:r>
      <w:r>
        <w:rPr>
          <w:sz w:val="18"/>
        </w:rPr>
        <w:t xml:space="preserve">is </w:t>
      </w:r>
      <w:r>
        <w:rPr>
          <w:spacing w:val="3"/>
          <w:sz w:val="18"/>
        </w:rPr>
        <w:t xml:space="preserve">acquired </w:t>
      </w:r>
      <w:r>
        <w:rPr>
          <w:sz w:val="18"/>
        </w:rPr>
        <w:t xml:space="preserve">by a </w:t>
      </w:r>
      <w:r>
        <w:rPr>
          <w:spacing w:val="3"/>
          <w:sz w:val="18"/>
        </w:rPr>
        <w:t xml:space="preserve">competitor </w:t>
      </w:r>
      <w:r>
        <w:rPr>
          <w:spacing w:val="2"/>
          <w:sz w:val="18"/>
        </w:rPr>
        <w:t xml:space="preserve">of </w:t>
      </w:r>
      <w:r w:rsidRPr="00DE1FF2">
        <w:rPr>
          <w:noProof/>
          <w:spacing w:val="3"/>
          <w:sz w:val="18"/>
        </w:rPr>
        <w:t>Decent</w:t>
      </w:r>
      <w:r w:rsidR="00DE1FF2">
        <w:rPr>
          <w:noProof/>
          <w:spacing w:val="3"/>
          <w:sz w:val="18"/>
        </w:rPr>
        <w:t>,</w:t>
      </w:r>
      <w:r>
        <w:rPr>
          <w:spacing w:val="3"/>
          <w:sz w:val="18"/>
        </w:rPr>
        <w:t xml:space="preserve"> </w:t>
      </w:r>
      <w:r>
        <w:rPr>
          <w:spacing w:val="2"/>
          <w:sz w:val="18"/>
        </w:rPr>
        <w:t xml:space="preserve">or (ii) </w:t>
      </w:r>
      <w:r>
        <w:rPr>
          <w:sz w:val="18"/>
        </w:rPr>
        <w:t xml:space="preserve">a </w:t>
      </w:r>
      <w:r>
        <w:rPr>
          <w:spacing w:val="3"/>
          <w:sz w:val="18"/>
        </w:rPr>
        <w:t xml:space="preserve">competitor </w:t>
      </w:r>
      <w:r>
        <w:rPr>
          <w:spacing w:val="2"/>
          <w:sz w:val="18"/>
        </w:rPr>
        <w:t xml:space="preserve">of </w:t>
      </w:r>
      <w:r>
        <w:rPr>
          <w:spacing w:val="3"/>
          <w:sz w:val="18"/>
        </w:rPr>
        <w:t xml:space="preserve">Decent acquires substantially </w:t>
      </w:r>
      <w:r>
        <w:rPr>
          <w:spacing w:val="2"/>
          <w:sz w:val="18"/>
        </w:rPr>
        <w:t xml:space="preserve">all of the assets </w:t>
      </w:r>
      <w:r>
        <w:rPr>
          <w:sz w:val="18"/>
        </w:rPr>
        <w:t>of</w:t>
      </w:r>
      <w:r>
        <w:rPr>
          <w:spacing w:val="27"/>
          <w:sz w:val="18"/>
        </w:rPr>
        <w:t xml:space="preserve"> </w:t>
      </w:r>
      <w:r>
        <w:rPr>
          <w:spacing w:val="3"/>
          <w:sz w:val="18"/>
        </w:rPr>
        <w:t>Agent.</w:t>
      </w:r>
    </w:p>
    <w:p w14:paraId="1D85E7C5" w14:textId="77777777" w:rsidR="00D6432D" w:rsidRDefault="00D6432D">
      <w:pPr>
        <w:pStyle w:val="BodyText"/>
        <w:spacing w:before="7"/>
        <w:rPr>
          <w:sz w:val="16"/>
        </w:rPr>
      </w:pPr>
    </w:p>
    <w:p w14:paraId="35192DA3" w14:textId="77777777" w:rsidR="00D6432D" w:rsidRDefault="00D34A9C">
      <w:pPr>
        <w:pStyle w:val="ListParagraph"/>
        <w:numPr>
          <w:ilvl w:val="2"/>
          <w:numId w:val="13"/>
        </w:numPr>
        <w:tabs>
          <w:tab w:val="left" w:pos="1128"/>
        </w:tabs>
        <w:spacing w:line="230" w:lineRule="auto"/>
        <w:ind w:right="364"/>
        <w:rPr>
          <w:sz w:val="18"/>
        </w:rPr>
      </w:pPr>
      <w:r>
        <w:rPr>
          <w:sz w:val="18"/>
        </w:rPr>
        <w:t>Competitor defined. A competitor of Decent for purposes of this provision includes any entity (including any such entity's affiliates) that, in the ordinary course of its business, is in direct or indirect competition with</w:t>
      </w:r>
      <w:r>
        <w:rPr>
          <w:spacing w:val="-34"/>
          <w:sz w:val="18"/>
        </w:rPr>
        <w:t xml:space="preserve"> </w:t>
      </w:r>
      <w:r>
        <w:rPr>
          <w:sz w:val="18"/>
        </w:rPr>
        <w:t>Decent.</w:t>
      </w:r>
    </w:p>
    <w:p w14:paraId="21F8869E" w14:textId="77777777" w:rsidR="00D6432D" w:rsidRDefault="00D6432D">
      <w:pPr>
        <w:pStyle w:val="BodyText"/>
        <w:spacing w:before="9"/>
        <w:rPr>
          <w:sz w:val="16"/>
        </w:rPr>
      </w:pPr>
    </w:p>
    <w:p w14:paraId="565126AA" w14:textId="77777777" w:rsidR="00D6432D" w:rsidRDefault="00D34A9C">
      <w:pPr>
        <w:pStyle w:val="ListParagraph"/>
        <w:numPr>
          <w:ilvl w:val="2"/>
          <w:numId w:val="13"/>
        </w:numPr>
        <w:tabs>
          <w:tab w:val="left" w:pos="1128"/>
        </w:tabs>
        <w:spacing w:line="230" w:lineRule="auto"/>
        <w:ind w:right="244"/>
        <w:rPr>
          <w:sz w:val="18"/>
        </w:rPr>
      </w:pPr>
      <w:r>
        <w:rPr>
          <w:sz w:val="18"/>
        </w:rPr>
        <w:t xml:space="preserve">Notice. </w:t>
      </w:r>
      <w:r w:rsidRPr="00DE1FF2">
        <w:rPr>
          <w:noProof/>
          <w:sz w:val="18"/>
        </w:rPr>
        <w:t>Agent</w:t>
      </w:r>
      <w:r>
        <w:rPr>
          <w:sz w:val="18"/>
        </w:rPr>
        <w:t xml:space="preserve"> must provide at least 60 days prior notice to Decent of the closing date of any transaction described in this Section. Upon request, and subject to any applicable confidentiality restrictions or obligations, Agent must provide Decent any and all information about the transaction that Company reasonably</w:t>
      </w:r>
      <w:r>
        <w:rPr>
          <w:spacing w:val="-13"/>
          <w:sz w:val="18"/>
        </w:rPr>
        <w:t xml:space="preserve"> </w:t>
      </w:r>
      <w:r>
        <w:rPr>
          <w:sz w:val="18"/>
        </w:rPr>
        <w:t>requests.</w:t>
      </w:r>
    </w:p>
    <w:p w14:paraId="02451FFD" w14:textId="77777777" w:rsidR="00D6432D" w:rsidRDefault="00D6432D">
      <w:pPr>
        <w:pStyle w:val="BodyText"/>
        <w:rPr>
          <w:sz w:val="17"/>
        </w:rPr>
      </w:pPr>
    </w:p>
    <w:p w14:paraId="30E8EF00" w14:textId="77777777" w:rsidR="00D6432D" w:rsidRDefault="00D34A9C">
      <w:pPr>
        <w:pStyle w:val="ListParagraph"/>
        <w:numPr>
          <w:ilvl w:val="2"/>
          <w:numId w:val="13"/>
        </w:numPr>
        <w:tabs>
          <w:tab w:val="left" w:pos="1128"/>
        </w:tabs>
        <w:spacing w:line="228" w:lineRule="auto"/>
        <w:ind w:right="493"/>
        <w:rPr>
          <w:sz w:val="18"/>
        </w:rPr>
      </w:pPr>
      <w:r>
        <w:rPr>
          <w:sz w:val="18"/>
        </w:rPr>
        <w:t>Procedure. Upon receipt of such notice from Agent, Decent may terminate this Agreement, in whole or in part, immediately by providing written notice to Agent. If the Agreement is not terminated in its entirety, Decent must specify in its termination notice the portions that shall be terminated in accordance with this</w:t>
      </w:r>
      <w:r>
        <w:rPr>
          <w:spacing w:val="-19"/>
          <w:sz w:val="18"/>
        </w:rPr>
        <w:t xml:space="preserve"> </w:t>
      </w:r>
      <w:r>
        <w:rPr>
          <w:sz w:val="18"/>
        </w:rPr>
        <w:t>Section.</w:t>
      </w:r>
    </w:p>
    <w:p w14:paraId="73258E6B" w14:textId="77777777" w:rsidR="00D6432D" w:rsidRDefault="00D6432D">
      <w:pPr>
        <w:pStyle w:val="BodyText"/>
        <w:spacing w:before="5"/>
        <w:rPr>
          <w:sz w:val="16"/>
        </w:rPr>
      </w:pPr>
    </w:p>
    <w:p w14:paraId="02D5914A" w14:textId="77777777" w:rsidR="00D6432D" w:rsidRDefault="00D34A9C">
      <w:pPr>
        <w:pStyle w:val="ListParagraph"/>
        <w:numPr>
          <w:ilvl w:val="1"/>
          <w:numId w:val="13"/>
        </w:numPr>
        <w:tabs>
          <w:tab w:val="left" w:pos="567"/>
        </w:tabs>
        <w:ind w:left="566" w:hanging="446"/>
        <w:rPr>
          <w:sz w:val="18"/>
        </w:rPr>
      </w:pPr>
      <w:r>
        <w:rPr>
          <w:spacing w:val="6"/>
          <w:sz w:val="18"/>
        </w:rPr>
        <w:t xml:space="preserve">Effect </w:t>
      </w:r>
      <w:r>
        <w:rPr>
          <w:spacing w:val="3"/>
          <w:sz w:val="18"/>
        </w:rPr>
        <w:t>of</w:t>
      </w:r>
      <w:r>
        <w:rPr>
          <w:spacing w:val="26"/>
          <w:sz w:val="18"/>
        </w:rPr>
        <w:t xml:space="preserve"> </w:t>
      </w:r>
      <w:r>
        <w:rPr>
          <w:spacing w:val="6"/>
          <w:sz w:val="18"/>
        </w:rPr>
        <w:t>Termination.</w:t>
      </w:r>
    </w:p>
    <w:p w14:paraId="56338572" w14:textId="77777777" w:rsidR="00D6432D" w:rsidRDefault="00D6432D">
      <w:pPr>
        <w:pStyle w:val="BodyText"/>
        <w:spacing w:before="7"/>
        <w:rPr>
          <w:sz w:val="16"/>
        </w:rPr>
      </w:pPr>
    </w:p>
    <w:p w14:paraId="11933DC9" w14:textId="77777777" w:rsidR="00D6432D" w:rsidRDefault="00D34A9C">
      <w:pPr>
        <w:pStyle w:val="ListParagraph"/>
        <w:numPr>
          <w:ilvl w:val="2"/>
          <w:numId w:val="13"/>
        </w:numPr>
        <w:tabs>
          <w:tab w:val="left" w:pos="1128"/>
        </w:tabs>
        <w:spacing w:line="230" w:lineRule="auto"/>
        <w:ind w:right="817"/>
        <w:rPr>
          <w:sz w:val="18"/>
        </w:rPr>
      </w:pPr>
      <w:r>
        <w:rPr>
          <w:sz w:val="18"/>
        </w:rPr>
        <w:t xml:space="preserve">No solicitation permitted. </w:t>
      </w:r>
      <w:r w:rsidRPr="00DE1FF2">
        <w:rPr>
          <w:noProof/>
          <w:sz w:val="18"/>
        </w:rPr>
        <w:t>Agent</w:t>
      </w:r>
      <w:r>
        <w:rPr>
          <w:sz w:val="18"/>
        </w:rPr>
        <w:t xml:space="preserve"> may not solicit or sell Benefit Plans to Applicants after this Agreement has been terminated.</w:t>
      </w:r>
    </w:p>
    <w:p w14:paraId="58B60A8E" w14:textId="77777777" w:rsidR="00D6432D" w:rsidRDefault="00D6432D">
      <w:pPr>
        <w:pStyle w:val="BodyText"/>
        <w:spacing w:before="9"/>
        <w:rPr>
          <w:sz w:val="16"/>
        </w:rPr>
      </w:pPr>
    </w:p>
    <w:p w14:paraId="5ABFCED0" w14:textId="77777777" w:rsidR="00D6432D" w:rsidRDefault="00D34A9C">
      <w:pPr>
        <w:pStyle w:val="ListParagraph"/>
        <w:numPr>
          <w:ilvl w:val="2"/>
          <w:numId w:val="13"/>
        </w:numPr>
        <w:tabs>
          <w:tab w:val="left" w:pos="1128"/>
        </w:tabs>
        <w:spacing w:line="230" w:lineRule="auto"/>
        <w:ind w:right="203"/>
        <w:rPr>
          <w:sz w:val="18"/>
        </w:rPr>
      </w:pPr>
      <w:r>
        <w:rPr>
          <w:sz w:val="18"/>
        </w:rPr>
        <w:t xml:space="preserve">Compensation. If this Agreement is terminated pursuant to Section 6.2 above, Decent will continue to pay Agent compensation for </w:t>
      </w:r>
      <w:r w:rsidR="00D0430C">
        <w:rPr>
          <w:sz w:val="18"/>
        </w:rPr>
        <w:t>Applicant</w:t>
      </w:r>
      <w:r>
        <w:rPr>
          <w:sz w:val="18"/>
        </w:rPr>
        <w:t xml:space="preserve">s and/or Employer previously enrolled by Agent as long as the </w:t>
      </w:r>
      <w:r w:rsidR="00D0430C">
        <w:rPr>
          <w:sz w:val="18"/>
        </w:rPr>
        <w:t>Applicant</w:t>
      </w:r>
      <w:r>
        <w:rPr>
          <w:sz w:val="18"/>
        </w:rPr>
        <w:t xml:space="preserve"> and/or Employer has an in-force Benefit Plan with Decent, Agent is the </w:t>
      </w:r>
      <w:r w:rsidR="00D0430C">
        <w:rPr>
          <w:sz w:val="18"/>
        </w:rPr>
        <w:t>Applicant</w:t>
      </w:r>
      <w:r>
        <w:rPr>
          <w:sz w:val="18"/>
        </w:rPr>
        <w:t xml:space="preserve">’s and/or Employer’s Agent of Record and continues to service the </w:t>
      </w:r>
      <w:r w:rsidR="00D0430C">
        <w:rPr>
          <w:sz w:val="18"/>
        </w:rPr>
        <w:t>Applicant</w:t>
      </w:r>
      <w:r>
        <w:rPr>
          <w:sz w:val="18"/>
        </w:rPr>
        <w:t xml:space="preserve"> and/or Employer, and Agent is legally eligible to receive compensation in Decent's sole discretion,</w:t>
      </w:r>
    </w:p>
    <w:p w14:paraId="0B6DEA9E" w14:textId="77777777" w:rsidR="00D6432D" w:rsidRDefault="00D6432D">
      <w:pPr>
        <w:pStyle w:val="BodyText"/>
        <w:spacing w:before="5"/>
        <w:rPr>
          <w:sz w:val="16"/>
        </w:rPr>
      </w:pPr>
    </w:p>
    <w:p w14:paraId="12CE55D7" w14:textId="77777777" w:rsidR="00D6432D" w:rsidRDefault="00D34A9C">
      <w:pPr>
        <w:pStyle w:val="ListParagraph"/>
        <w:numPr>
          <w:ilvl w:val="2"/>
          <w:numId w:val="13"/>
        </w:numPr>
        <w:tabs>
          <w:tab w:val="left" w:pos="1128"/>
        </w:tabs>
        <w:spacing w:before="1" w:line="230" w:lineRule="auto"/>
        <w:ind w:right="158"/>
        <w:rPr>
          <w:sz w:val="18"/>
        </w:rPr>
      </w:pPr>
      <w:r>
        <w:rPr>
          <w:sz w:val="18"/>
        </w:rPr>
        <w:t>Material breach. Upon termination of this Agreement pursuant to Section 6.3 (loss of license), 6.4 (Agent's death or dissolution),</w:t>
      </w:r>
      <w:r>
        <w:rPr>
          <w:spacing w:val="11"/>
          <w:sz w:val="18"/>
        </w:rPr>
        <w:t xml:space="preserve"> </w:t>
      </w:r>
      <w:r>
        <w:rPr>
          <w:sz w:val="18"/>
        </w:rPr>
        <w:t>6.5</w:t>
      </w:r>
      <w:r>
        <w:rPr>
          <w:spacing w:val="11"/>
          <w:sz w:val="18"/>
        </w:rPr>
        <w:t xml:space="preserve"> </w:t>
      </w:r>
      <w:r>
        <w:rPr>
          <w:sz w:val="18"/>
        </w:rPr>
        <w:t>(material</w:t>
      </w:r>
      <w:r>
        <w:rPr>
          <w:spacing w:val="15"/>
          <w:sz w:val="18"/>
        </w:rPr>
        <w:t xml:space="preserve"> </w:t>
      </w:r>
      <w:r>
        <w:rPr>
          <w:sz w:val="18"/>
        </w:rPr>
        <w:t>breach),</w:t>
      </w:r>
      <w:r>
        <w:rPr>
          <w:spacing w:val="11"/>
          <w:sz w:val="18"/>
        </w:rPr>
        <w:t xml:space="preserve"> </w:t>
      </w:r>
      <w:r>
        <w:rPr>
          <w:sz w:val="18"/>
        </w:rPr>
        <w:t>6.6</w:t>
      </w:r>
      <w:r>
        <w:rPr>
          <w:spacing w:val="14"/>
          <w:sz w:val="18"/>
        </w:rPr>
        <w:t xml:space="preserve"> </w:t>
      </w:r>
      <w:r>
        <w:rPr>
          <w:sz w:val="18"/>
        </w:rPr>
        <w:t>(disciplinary</w:t>
      </w:r>
      <w:r>
        <w:rPr>
          <w:spacing w:val="9"/>
          <w:sz w:val="18"/>
        </w:rPr>
        <w:t xml:space="preserve"> </w:t>
      </w:r>
      <w:r>
        <w:rPr>
          <w:sz w:val="18"/>
        </w:rPr>
        <w:t>action),</w:t>
      </w:r>
      <w:r>
        <w:rPr>
          <w:spacing w:val="11"/>
          <w:sz w:val="18"/>
        </w:rPr>
        <w:t xml:space="preserve"> </w:t>
      </w:r>
      <w:r>
        <w:rPr>
          <w:sz w:val="18"/>
        </w:rPr>
        <w:t>or</w:t>
      </w:r>
      <w:r>
        <w:rPr>
          <w:spacing w:val="10"/>
          <w:sz w:val="18"/>
        </w:rPr>
        <w:t xml:space="preserve"> </w:t>
      </w:r>
      <w:r>
        <w:rPr>
          <w:sz w:val="18"/>
        </w:rPr>
        <w:t>6.7</w:t>
      </w:r>
      <w:r>
        <w:rPr>
          <w:spacing w:val="13"/>
          <w:sz w:val="18"/>
        </w:rPr>
        <w:t xml:space="preserve"> </w:t>
      </w:r>
      <w:r>
        <w:rPr>
          <w:sz w:val="18"/>
        </w:rPr>
        <w:t>(fraudulent</w:t>
      </w:r>
      <w:r>
        <w:rPr>
          <w:spacing w:val="12"/>
          <w:sz w:val="18"/>
        </w:rPr>
        <w:t xml:space="preserve"> </w:t>
      </w:r>
      <w:r>
        <w:rPr>
          <w:sz w:val="18"/>
        </w:rPr>
        <w:t>activity),</w:t>
      </w:r>
      <w:r>
        <w:rPr>
          <w:spacing w:val="13"/>
          <w:sz w:val="18"/>
        </w:rPr>
        <w:t xml:space="preserve"> </w:t>
      </w:r>
      <w:r>
        <w:rPr>
          <w:sz w:val="18"/>
        </w:rPr>
        <w:t>Agent</w:t>
      </w:r>
      <w:r>
        <w:rPr>
          <w:spacing w:val="14"/>
          <w:sz w:val="18"/>
        </w:rPr>
        <w:t xml:space="preserve"> </w:t>
      </w:r>
      <w:r>
        <w:rPr>
          <w:sz w:val="18"/>
        </w:rPr>
        <w:t>will</w:t>
      </w:r>
      <w:r>
        <w:rPr>
          <w:spacing w:val="15"/>
          <w:sz w:val="18"/>
        </w:rPr>
        <w:t xml:space="preserve"> </w:t>
      </w:r>
      <w:r>
        <w:rPr>
          <w:sz w:val="18"/>
        </w:rPr>
        <w:t>no</w:t>
      </w:r>
      <w:r>
        <w:rPr>
          <w:spacing w:val="11"/>
          <w:sz w:val="18"/>
        </w:rPr>
        <w:t xml:space="preserve"> </w:t>
      </w:r>
      <w:r>
        <w:rPr>
          <w:sz w:val="18"/>
        </w:rPr>
        <w:t>longer</w:t>
      </w:r>
      <w:r>
        <w:rPr>
          <w:spacing w:val="13"/>
          <w:sz w:val="18"/>
        </w:rPr>
        <w:t xml:space="preserve"> </w:t>
      </w:r>
      <w:r>
        <w:rPr>
          <w:sz w:val="18"/>
        </w:rPr>
        <w:t>be</w:t>
      </w:r>
      <w:r>
        <w:rPr>
          <w:spacing w:val="12"/>
          <w:sz w:val="18"/>
        </w:rPr>
        <w:t xml:space="preserve"> </w:t>
      </w:r>
      <w:r>
        <w:rPr>
          <w:sz w:val="18"/>
        </w:rPr>
        <w:t>entitled</w:t>
      </w:r>
      <w:r>
        <w:rPr>
          <w:spacing w:val="11"/>
          <w:sz w:val="18"/>
        </w:rPr>
        <w:t xml:space="preserve"> </w:t>
      </w:r>
      <w:r>
        <w:rPr>
          <w:sz w:val="18"/>
        </w:rPr>
        <w:t>to</w:t>
      </w:r>
    </w:p>
    <w:p w14:paraId="10BFD38E" w14:textId="77777777" w:rsidR="00D6432D" w:rsidRDefault="00D6432D">
      <w:pPr>
        <w:spacing w:line="230" w:lineRule="auto"/>
        <w:rPr>
          <w:sz w:val="18"/>
        </w:rPr>
        <w:sectPr w:rsidR="00D6432D">
          <w:pgSz w:w="12240" w:h="15840"/>
          <w:pgMar w:top="640" w:right="600" w:bottom="740" w:left="600" w:header="0" w:footer="500" w:gutter="0"/>
          <w:cols w:space="720"/>
        </w:sectPr>
      </w:pPr>
    </w:p>
    <w:p w14:paraId="2A2395C6" w14:textId="77777777" w:rsidR="00D6432D" w:rsidRDefault="00D34A9C">
      <w:pPr>
        <w:pStyle w:val="BodyText"/>
        <w:spacing w:before="78" w:line="228" w:lineRule="auto"/>
        <w:ind w:left="1128" w:right="188"/>
      </w:pPr>
      <w:r>
        <w:lastRenderedPageBreak/>
        <w:t>compensation under this Agreement and Decent shall cease paying such compensation to Agent or any other person under the terms of this Agreement,</w:t>
      </w:r>
    </w:p>
    <w:p w14:paraId="3235A6B2" w14:textId="77777777" w:rsidR="00D6432D" w:rsidRDefault="00D6432D">
      <w:pPr>
        <w:pStyle w:val="BodyText"/>
        <w:spacing w:before="1"/>
        <w:rPr>
          <w:sz w:val="17"/>
        </w:rPr>
      </w:pPr>
    </w:p>
    <w:p w14:paraId="4F48C55E" w14:textId="77777777" w:rsidR="00D6432D" w:rsidRDefault="00D34A9C">
      <w:pPr>
        <w:pStyle w:val="ListParagraph"/>
        <w:numPr>
          <w:ilvl w:val="1"/>
          <w:numId w:val="13"/>
        </w:numPr>
        <w:tabs>
          <w:tab w:val="left" w:pos="524"/>
        </w:tabs>
        <w:spacing w:line="228" w:lineRule="auto"/>
        <w:ind w:left="480" w:right="451" w:hanging="360"/>
        <w:rPr>
          <w:sz w:val="18"/>
        </w:rPr>
      </w:pPr>
      <w:r>
        <w:rPr>
          <w:sz w:val="18"/>
        </w:rPr>
        <w:t>Termination of Appointment or Authority to Sell. Decent may terminate Agent's appointment(s) or authority to sell Decent products at any time for any reason without terminating this Agreement in its entirety. Decent may, at its sole discretion, continue to pay Agent compensation under the terms of this Agreement if Agent is legally eligible to receive compensation.</w:t>
      </w:r>
    </w:p>
    <w:p w14:paraId="35C884A9" w14:textId="77777777" w:rsidR="00D6432D" w:rsidRDefault="00D6432D">
      <w:pPr>
        <w:pStyle w:val="BodyText"/>
        <w:spacing w:before="5"/>
        <w:rPr>
          <w:sz w:val="17"/>
        </w:rPr>
      </w:pPr>
    </w:p>
    <w:p w14:paraId="6896153E" w14:textId="77777777" w:rsidR="00D6432D" w:rsidRDefault="00D34A9C">
      <w:pPr>
        <w:pStyle w:val="ListParagraph"/>
        <w:numPr>
          <w:ilvl w:val="1"/>
          <w:numId w:val="13"/>
        </w:numPr>
        <w:tabs>
          <w:tab w:val="left" w:pos="524"/>
        </w:tabs>
        <w:spacing w:line="228" w:lineRule="auto"/>
        <w:ind w:left="480" w:right="258" w:hanging="360"/>
        <w:rPr>
          <w:sz w:val="18"/>
        </w:rPr>
      </w:pPr>
      <w:r>
        <w:rPr>
          <w:sz w:val="18"/>
        </w:rPr>
        <w:t>Survival. The following provisions shall survive termination of this Agreement: Sections 2.7; 2.8(b); 2.9; 2.11; Sections 3, 4 and 5 (in their entirety); 6.3, 6.6 and 6.7 (regarding recovery of compensation paid to Agent); 6.9; 7.1; and 8 (in its</w:t>
      </w:r>
      <w:r>
        <w:rPr>
          <w:spacing w:val="-28"/>
          <w:sz w:val="18"/>
        </w:rPr>
        <w:t xml:space="preserve"> </w:t>
      </w:r>
      <w:r>
        <w:rPr>
          <w:sz w:val="18"/>
        </w:rPr>
        <w:t>entirety).</w:t>
      </w:r>
    </w:p>
    <w:p w14:paraId="60B9E129" w14:textId="77777777" w:rsidR="00D6432D" w:rsidRDefault="00D6432D">
      <w:pPr>
        <w:pStyle w:val="BodyText"/>
        <w:spacing w:before="10"/>
        <w:rPr>
          <w:sz w:val="17"/>
        </w:rPr>
      </w:pPr>
    </w:p>
    <w:p w14:paraId="55FFC27A" w14:textId="77777777" w:rsidR="00D6432D" w:rsidRDefault="00D34A9C">
      <w:pPr>
        <w:pStyle w:val="Heading1"/>
      </w:pPr>
      <w:r>
        <w:t>Section 7: Dispute Resolution</w:t>
      </w:r>
    </w:p>
    <w:p w14:paraId="4FD4A154" w14:textId="77777777" w:rsidR="00D6432D" w:rsidRDefault="00D6432D">
      <w:pPr>
        <w:pStyle w:val="BodyText"/>
        <w:rPr>
          <w:b/>
          <w:sz w:val="17"/>
        </w:rPr>
      </w:pPr>
    </w:p>
    <w:p w14:paraId="2B3DF9A5" w14:textId="77777777" w:rsidR="00D6432D" w:rsidRDefault="00D34A9C">
      <w:pPr>
        <w:pStyle w:val="BodyText"/>
        <w:spacing w:line="230" w:lineRule="auto"/>
        <w:ind w:left="480" w:right="371" w:hanging="360"/>
        <w:jc w:val="both"/>
      </w:pPr>
      <w:r>
        <w:t>7.1 Good Faith Negotiation Required. Decent and Agent agree to work together in good faith to resolve any disputes arising under this Agreement. If after at least ninety (90) days following the date one party sent written notice of the dispute to the other party the dispute is not resolved, any party may pursue resolution of the dispute by other means,</w:t>
      </w:r>
    </w:p>
    <w:p w14:paraId="039EF886" w14:textId="77777777" w:rsidR="00D6432D" w:rsidRDefault="00D6432D">
      <w:pPr>
        <w:pStyle w:val="BodyText"/>
        <w:spacing w:before="8"/>
        <w:rPr>
          <w:sz w:val="17"/>
        </w:rPr>
      </w:pPr>
    </w:p>
    <w:p w14:paraId="04B0EE65" w14:textId="77777777" w:rsidR="00D6432D" w:rsidRDefault="00D34A9C">
      <w:pPr>
        <w:pStyle w:val="Heading1"/>
      </w:pPr>
      <w:r>
        <w:t>Section 8: Miscellaneous and Administrative</w:t>
      </w:r>
    </w:p>
    <w:p w14:paraId="12B657A2" w14:textId="77777777" w:rsidR="00D6432D" w:rsidRDefault="00D6432D">
      <w:pPr>
        <w:pStyle w:val="BodyText"/>
        <w:rPr>
          <w:b/>
          <w:sz w:val="17"/>
        </w:rPr>
      </w:pPr>
    </w:p>
    <w:p w14:paraId="784CAB81" w14:textId="77777777" w:rsidR="00D6432D" w:rsidRPr="00483492" w:rsidRDefault="00D34A9C" w:rsidP="00483492">
      <w:pPr>
        <w:pStyle w:val="ListParagraph"/>
        <w:numPr>
          <w:ilvl w:val="1"/>
          <w:numId w:val="12"/>
        </w:numPr>
        <w:tabs>
          <w:tab w:val="left" w:pos="524"/>
        </w:tabs>
        <w:spacing w:before="7" w:line="230" w:lineRule="auto"/>
        <w:ind w:right="122" w:hanging="360"/>
        <w:rPr>
          <w:sz w:val="16"/>
        </w:rPr>
      </w:pPr>
      <w:r>
        <w:tab/>
      </w:r>
      <w:r w:rsidRPr="00DE1FF2">
        <w:rPr>
          <w:noProof/>
          <w:sz w:val="18"/>
        </w:rPr>
        <w:t>Agreement</w:t>
      </w:r>
      <w:r w:rsidRPr="00483492">
        <w:rPr>
          <w:spacing w:val="-5"/>
          <w:sz w:val="18"/>
        </w:rPr>
        <w:t xml:space="preserve"> </w:t>
      </w:r>
      <w:r>
        <w:rPr>
          <w:sz w:val="18"/>
        </w:rPr>
        <w:t>is</w:t>
      </w:r>
      <w:r w:rsidRPr="00483492">
        <w:rPr>
          <w:spacing w:val="-1"/>
          <w:sz w:val="18"/>
        </w:rPr>
        <w:t xml:space="preserve"> </w:t>
      </w:r>
      <w:r>
        <w:rPr>
          <w:sz w:val="18"/>
        </w:rPr>
        <w:t>Confidential.</w:t>
      </w:r>
      <w:r w:rsidRPr="00483492">
        <w:rPr>
          <w:spacing w:val="-2"/>
          <w:sz w:val="18"/>
        </w:rPr>
        <w:t xml:space="preserve"> </w:t>
      </w:r>
      <w:r>
        <w:rPr>
          <w:sz w:val="18"/>
        </w:rPr>
        <w:t>Agent</w:t>
      </w:r>
      <w:r w:rsidRPr="00483492">
        <w:rPr>
          <w:spacing w:val="-2"/>
          <w:sz w:val="18"/>
        </w:rPr>
        <w:t xml:space="preserve"> </w:t>
      </w:r>
      <w:r>
        <w:rPr>
          <w:sz w:val="18"/>
        </w:rPr>
        <w:t>agrees</w:t>
      </w:r>
      <w:r w:rsidRPr="00483492">
        <w:rPr>
          <w:spacing w:val="-3"/>
          <w:sz w:val="18"/>
        </w:rPr>
        <w:t xml:space="preserve"> </w:t>
      </w:r>
      <w:r>
        <w:rPr>
          <w:sz w:val="18"/>
        </w:rPr>
        <w:t>not</w:t>
      </w:r>
      <w:r w:rsidRPr="00483492">
        <w:rPr>
          <w:spacing w:val="-4"/>
          <w:sz w:val="18"/>
        </w:rPr>
        <w:t xml:space="preserve"> </w:t>
      </w:r>
      <w:r>
        <w:rPr>
          <w:sz w:val="18"/>
        </w:rPr>
        <w:t>to</w:t>
      </w:r>
      <w:r w:rsidRPr="00483492">
        <w:rPr>
          <w:spacing w:val="-1"/>
          <w:sz w:val="18"/>
        </w:rPr>
        <w:t xml:space="preserve"> </w:t>
      </w:r>
      <w:r>
        <w:rPr>
          <w:sz w:val="18"/>
        </w:rPr>
        <w:t>disclose</w:t>
      </w:r>
      <w:r w:rsidRPr="00483492">
        <w:rPr>
          <w:spacing w:val="-4"/>
          <w:sz w:val="18"/>
        </w:rPr>
        <w:t xml:space="preserve"> </w:t>
      </w:r>
      <w:r>
        <w:rPr>
          <w:sz w:val="18"/>
        </w:rPr>
        <w:t>this</w:t>
      </w:r>
      <w:r w:rsidRPr="00483492">
        <w:rPr>
          <w:spacing w:val="-3"/>
          <w:sz w:val="18"/>
        </w:rPr>
        <w:t xml:space="preserve"> </w:t>
      </w:r>
      <w:r>
        <w:rPr>
          <w:sz w:val="18"/>
        </w:rPr>
        <w:t>Agreement,</w:t>
      </w:r>
      <w:r w:rsidRPr="00483492">
        <w:rPr>
          <w:spacing w:val="-2"/>
          <w:sz w:val="18"/>
        </w:rPr>
        <w:t xml:space="preserve"> </w:t>
      </w:r>
      <w:r>
        <w:rPr>
          <w:sz w:val="18"/>
        </w:rPr>
        <w:t>or</w:t>
      </w:r>
      <w:r w:rsidRPr="00483492">
        <w:rPr>
          <w:spacing w:val="-4"/>
          <w:sz w:val="18"/>
        </w:rPr>
        <w:t xml:space="preserve"> </w:t>
      </w:r>
      <w:r>
        <w:rPr>
          <w:sz w:val="18"/>
        </w:rPr>
        <w:t>any</w:t>
      </w:r>
      <w:r w:rsidRPr="00483492">
        <w:rPr>
          <w:spacing w:val="-3"/>
          <w:sz w:val="18"/>
        </w:rPr>
        <w:t xml:space="preserve"> </w:t>
      </w:r>
      <w:r>
        <w:rPr>
          <w:sz w:val="18"/>
        </w:rPr>
        <w:t>term</w:t>
      </w:r>
      <w:r w:rsidRPr="00483492">
        <w:rPr>
          <w:spacing w:val="-1"/>
          <w:sz w:val="18"/>
        </w:rPr>
        <w:t xml:space="preserve"> </w:t>
      </w:r>
      <w:r>
        <w:rPr>
          <w:sz w:val="18"/>
        </w:rPr>
        <w:t>of</w:t>
      </w:r>
      <w:r w:rsidRPr="00483492">
        <w:rPr>
          <w:spacing w:val="-3"/>
          <w:sz w:val="18"/>
        </w:rPr>
        <w:t xml:space="preserve"> </w:t>
      </w:r>
      <w:r>
        <w:rPr>
          <w:sz w:val="18"/>
        </w:rPr>
        <w:t>it,</w:t>
      </w:r>
      <w:r w:rsidRPr="00483492">
        <w:rPr>
          <w:spacing w:val="-2"/>
          <w:sz w:val="18"/>
        </w:rPr>
        <w:t xml:space="preserve"> </w:t>
      </w:r>
      <w:r>
        <w:rPr>
          <w:sz w:val="18"/>
        </w:rPr>
        <w:t>to</w:t>
      </w:r>
      <w:r w:rsidRPr="00483492">
        <w:rPr>
          <w:spacing w:val="-1"/>
          <w:sz w:val="18"/>
        </w:rPr>
        <w:t xml:space="preserve"> </w:t>
      </w:r>
      <w:r>
        <w:rPr>
          <w:sz w:val="18"/>
        </w:rPr>
        <w:t>any</w:t>
      </w:r>
      <w:r w:rsidRPr="00483492">
        <w:rPr>
          <w:spacing w:val="-3"/>
          <w:sz w:val="18"/>
        </w:rPr>
        <w:t xml:space="preserve"> </w:t>
      </w:r>
      <w:r>
        <w:rPr>
          <w:sz w:val="18"/>
        </w:rPr>
        <w:t>third</w:t>
      </w:r>
      <w:r w:rsidRPr="00483492">
        <w:rPr>
          <w:spacing w:val="-4"/>
          <w:sz w:val="18"/>
        </w:rPr>
        <w:t xml:space="preserve"> </w:t>
      </w:r>
      <w:r>
        <w:rPr>
          <w:sz w:val="18"/>
        </w:rPr>
        <w:t>party</w:t>
      </w:r>
      <w:r w:rsidRPr="00483492">
        <w:rPr>
          <w:spacing w:val="-3"/>
          <w:sz w:val="18"/>
        </w:rPr>
        <w:t xml:space="preserve"> </w:t>
      </w:r>
      <w:r>
        <w:rPr>
          <w:sz w:val="18"/>
        </w:rPr>
        <w:t>without</w:t>
      </w:r>
      <w:r w:rsidRPr="00483492">
        <w:rPr>
          <w:spacing w:val="-2"/>
          <w:sz w:val="18"/>
        </w:rPr>
        <w:t xml:space="preserve"> </w:t>
      </w:r>
      <w:r>
        <w:rPr>
          <w:sz w:val="18"/>
        </w:rPr>
        <w:t>the</w:t>
      </w:r>
      <w:r w:rsidRPr="00483492">
        <w:rPr>
          <w:spacing w:val="-1"/>
          <w:sz w:val="18"/>
        </w:rPr>
        <w:t xml:space="preserve"> </w:t>
      </w:r>
      <w:r>
        <w:rPr>
          <w:sz w:val="18"/>
        </w:rPr>
        <w:t>prior</w:t>
      </w:r>
      <w:r w:rsidRPr="00483492">
        <w:rPr>
          <w:spacing w:val="-4"/>
          <w:sz w:val="18"/>
        </w:rPr>
        <w:t xml:space="preserve"> </w:t>
      </w:r>
      <w:r>
        <w:rPr>
          <w:sz w:val="18"/>
        </w:rPr>
        <w:t xml:space="preserve">written consent of Decent, except as required by law. This section does not prohibit Agent from disclosing the compensation that Agent receives from Decent to actual or prospective </w:t>
      </w:r>
      <w:r w:rsidR="00483492">
        <w:rPr>
          <w:sz w:val="18"/>
        </w:rPr>
        <w:t>Applicants.</w:t>
      </w:r>
    </w:p>
    <w:p w14:paraId="305C62E9" w14:textId="77777777" w:rsidR="00483492" w:rsidRPr="00483492" w:rsidRDefault="00483492" w:rsidP="00483492">
      <w:pPr>
        <w:pStyle w:val="ListParagraph"/>
        <w:tabs>
          <w:tab w:val="left" w:pos="524"/>
        </w:tabs>
        <w:spacing w:before="7" w:line="230" w:lineRule="auto"/>
        <w:ind w:right="122" w:firstLine="0"/>
        <w:rPr>
          <w:sz w:val="16"/>
        </w:rPr>
      </w:pPr>
    </w:p>
    <w:p w14:paraId="634B3F9C" w14:textId="77777777" w:rsidR="00D6432D" w:rsidRDefault="00D34A9C">
      <w:pPr>
        <w:pStyle w:val="ListParagraph"/>
        <w:numPr>
          <w:ilvl w:val="1"/>
          <w:numId w:val="12"/>
        </w:numPr>
        <w:tabs>
          <w:tab w:val="left" w:pos="524"/>
        </w:tabs>
        <w:spacing w:line="230" w:lineRule="auto"/>
        <w:ind w:right="383" w:hanging="360"/>
        <w:rPr>
          <w:sz w:val="18"/>
        </w:rPr>
      </w:pPr>
      <w:r>
        <w:tab/>
      </w:r>
      <w:r>
        <w:rPr>
          <w:sz w:val="18"/>
        </w:rPr>
        <w:t xml:space="preserve">Relationship of the Parties. </w:t>
      </w:r>
      <w:r w:rsidRPr="00DE1FF2">
        <w:rPr>
          <w:noProof/>
          <w:sz w:val="18"/>
        </w:rPr>
        <w:t>Agent</w:t>
      </w:r>
      <w:r>
        <w:rPr>
          <w:sz w:val="18"/>
        </w:rPr>
        <w:t xml:space="preserve"> is an independent contractor and is not </w:t>
      </w:r>
      <w:r w:rsidRPr="00DE1FF2">
        <w:rPr>
          <w:noProof/>
          <w:sz w:val="18"/>
        </w:rPr>
        <w:t>Decent's</w:t>
      </w:r>
      <w:r>
        <w:rPr>
          <w:sz w:val="18"/>
        </w:rPr>
        <w:t xml:space="preserve"> employee. This Agreement does not create any other relationship between the parties, including joint venture or</w:t>
      </w:r>
      <w:r>
        <w:rPr>
          <w:spacing w:val="-5"/>
          <w:sz w:val="18"/>
        </w:rPr>
        <w:t xml:space="preserve"> </w:t>
      </w:r>
      <w:r>
        <w:rPr>
          <w:sz w:val="18"/>
        </w:rPr>
        <w:t>agency.</w:t>
      </w:r>
      <w:r w:rsidR="00483492">
        <w:rPr>
          <w:sz w:val="18"/>
        </w:rPr>
        <w:t xml:space="preserve"> Agent shall in no event </w:t>
      </w:r>
      <w:r w:rsidR="00483492" w:rsidRPr="00DE1FF2">
        <w:rPr>
          <w:noProof/>
          <w:sz w:val="18"/>
        </w:rPr>
        <w:t>be entitle</w:t>
      </w:r>
      <w:r w:rsidR="00DE1FF2">
        <w:rPr>
          <w:noProof/>
          <w:sz w:val="18"/>
        </w:rPr>
        <w:t>d</w:t>
      </w:r>
      <w:r w:rsidR="00483492">
        <w:rPr>
          <w:sz w:val="18"/>
        </w:rPr>
        <w:t xml:space="preserve"> to participate </w:t>
      </w:r>
      <w:r w:rsidR="00483492" w:rsidRPr="00DE1FF2">
        <w:rPr>
          <w:noProof/>
          <w:sz w:val="18"/>
        </w:rPr>
        <w:t>in</w:t>
      </w:r>
      <w:r w:rsidR="00483492">
        <w:rPr>
          <w:sz w:val="18"/>
        </w:rPr>
        <w:t xml:space="preserve"> or to receive any benefits from, any of Decent’s benefit plans, specifically including, but not limited to, coverage under Decent’s workers’ compensation program.</w:t>
      </w:r>
    </w:p>
    <w:p w14:paraId="58D44200" w14:textId="77777777" w:rsidR="00D6432D" w:rsidRDefault="00D6432D">
      <w:pPr>
        <w:pStyle w:val="BodyText"/>
        <w:spacing w:before="9"/>
        <w:rPr>
          <w:sz w:val="16"/>
        </w:rPr>
      </w:pPr>
    </w:p>
    <w:p w14:paraId="61F4DD47" w14:textId="77777777" w:rsidR="00D6432D" w:rsidRDefault="00D34A9C">
      <w:pPr>
        <w:pStyle w:val="ListParagraph"/>
        <w:numPr>
          <w:ilvl w:val="1"/>
          <w:numId w:val="12"/>
        </w:numPr>
        <w:tabs>
          <w:tab w:val="left" w:pos="524"/>
        </w:tabs>
        <w:spacing w:line="230" w:lineRule="auto"/>
        <w:ind w:right="211" w:hanging="360"/>
        <w:rPr>
          <w:sz w:val="18"/>
        </w:rPr>
      </w:pPr>
      <w:r>
        <w:tab/>
      </w:r>
      <w:r>
        <w:rPr>
          <w:sz w:val="18"/>
        </w:rPr>
        <w:t>Compliance with Law. The parties agree to comply with applicable laws and regulations while performing their obligations under this Agreement, regardless of whether such laws or regulations are specifically referred to in this Agreement. Agent acknowledges that Decent and its affiliates may have government contracts under which Decent must require its contractors to comply with certain laws that would not otherwise apply to it. Agent agrees to comply with these laws. The information to which Agent may have access to pursuant to this Agreement may contain confidential protected health information (PHI). Accordingly, Agent agrees to comply with all applicable state, federal and HIPAA</w:t>
      </w:r>
      <w:r>
        <w:rPr>
          <w:spacing w:val="-8"/>
          <w:sz w:val="18"/>
        </w:rPr>
        <w:t xml:space="preserve"> </w:t>
      </w:r>
      <w:r>
        <w:rPr>
          <w:sz w:val="18"/>
        </w:rPr>
        <w:t>regulations.</w:t>
      </w:r>
    </w:p>
    <w:p w14:paraId="09D9E07C" w14:textId="77777777" w:rsidR="00D6432D" w:rsidRDefault="00D6432D">
      <w:pPr>
        <w:pStyle w:val="BodyText"/>
        <w:spacing w:before="8"/>
        <w:rPr>
          <w:sz w:val="16"/>
        </w:rPr>
      </w:pPr>
    </w:p>
    <w:p w14:paraId="0685B9E9" w14:textId="77777777" w:rsidR="00D6432D" w:rsidRDefault="00D34A9C">
      <w:pPr>
        <w:pStyle w:val="ListParagraph"/>
        <w:numPr>
          <w:ilvl w:val="1"/>
          <w:numId w:val="12"/>
        </w:numPr>
        <w:tabs>
          <w:tab w:val="left" w:pos="538"/>
        </w:tabs>
        <w:spacing w:line="228" w:lineRule="auto"/>
        <w:ind w:right="332" w:hanging="360"/>
        <w:rPr>
          <w:sz w:val="18"/>
        </w:rPr>
      </w:pPr>
      <w:r>
        <w:tab/>
      </w:r>
      <w:r>
        <w:rPr>
          <w:spacing w:val="2"/>
          <w:sz w:val="18"/>
        </w:rPr>
        <w:t xml:space="preserve">Amendment. </w:t>
      </w:r>
      <w:r>
        <w:rPr>
          <w:sz w:val="18"/>
        </w:rPr>
        <w:t xml:space="preserve">This </w:t>
      </w:r>
      <w:r>
        <w:rPr>
          <w:spacing w:val="2"/>
          <w:sz w:val="18"/>
        </w:rPr>
        <w:t xml:space="preserve">Agreement, including </w:t>
      </w:r>
      <w:r>
        <w:rPr>
          <w:sz w:val="18"/>
        </w:rPr>
        <w:t xml:space="preserve">any </w:t>
      </w:r>
      <w:r>
        <w:rPr>
          <w:spacing w:val="2"/>
          <w:sz w:val="18"/>
        </w:rPr>
        <w:t xml:space="preserve">Addendums attached hereto, </w:t>
      </w:r>
      <w:r>
        <w:rPr>
          <w:sz w:val="18"/>
        </w:rPr>
        <w:t xml:space="preserve">may be </w:t>
      </w:r>
      <w:r>
        <w:rPr>
          <w:spacing w:val="2"/>
          <w:sz w:val="18"/>
        </w:rPr>
        <w:t xml:space="preserve">amended only </w:t>
      </w:r>
      <w:r>
        <w:rPr>
          <w:sz w:val="18"/>
        </w:rPr>
        <w:t xml:space="preserve">as </w:t>
      </w:r>
      <w:r>
        <w:rPr>
          <w:spacing w:val="2"/>
          <w:sz w:val="18"/>
        </w:rPr>
        <w:t xml:space="preserve">provided </w:t>
      </w:r>
      <w:r>
        <w:rPr>
          <w:sz w:val="18"/>
        </w:rPr>
        <w:t xml:space="preserve">in this </w:t>
      </w:r>
      <w:r>
        <w:rPr>
          <w:spacing w:val="2"/>
          <w:sz w:val="18"/>
        </w:rPr>
        <w:t xml:space="preserve">Section </w:t>
      </w:r>
    </w:p>
    <w:p w14:paraId="5339D059" w14:textId="77777777" w:rsidR="00D6432D" w:rsidRDefault="00D6432D">
      <w:pPr>
        <w:pStyle w:val="BodyText"/>
        <w:rPr>
          <w:sz w:val="17"/>
        </w:rPr>
      </w:pPr>
    </w:p>
    <w:p w14:paraId="6BFAC2B7" w14:textId="77777777" w:rsidR="00D6432D" w:rsidRDefault="00D34A9C">
      <w:pPr>
        <w:pStyle w:val="ListParagraph"/>
        <w:numPr>
          <w:ilvl w:val="2"/>
          <w:numId w:val="12"/>
        </w:numPr>
        <w:tabs>
          <w:tab w:val="left" w:pos="1140"/>
        </w:tabs>
        <w:spacing w:line="230" w:lineRule="auto"/>
        <w:ind w:right="133"/>
        <w:rPr>
          <w:sz w:val="18"/>
        </w:rPr>
      </w:pPr>
      <w:r>
        <w:rPr>
          <w:sz w:val="18"/>
        </w:rPr>
        <w:t>How Decent may amend. Decent may amend this Agreement by providing written notice of the amendment and its effective date to Agent at least thirty (30) or more days before the proposed effective date of such amendment (unless the amendment is a regulatory amendment under (2)(B) of this</w:t>
      </w:r>
      <w:r>
        <w:rPr>
          <w:spacing w:val="-12"/>
          <w:sz w:val="18"/>
        </w:rPr>
        <w:t xml:space="preserve"> </w:t>
      </w:r>
      <w:r>
        <w:rPr>
          <w:sz w:val="18"/>
        </w:rPr>
        <w:t>section).</w:t>
      </w:r>
    </w:p>
    <w:p w14:paraId="0E0CE543" w14:textId="77777777" w:rsidR="00D6432D" w:rsidRDefault="00D34A9C">
      <w:pPr>
        <w:pStyle w:val="ListParagraph"/>
        <w:numPr>
          <w:ilvl w:val="3"/>
          <w:numId w:val="12"/>
        </w:numPr>
        <w:tabs>
          <w:tab w:val="left" w:pos="1560"/>
        </w:tabs>
        <w:spacing w:before="117" w:line="230" w:lineRule="auto"/>
        <w:ind w:right="176"/>
        <w:rPr>
          <w:sz w:val="18"/>
        </w:rPr>
      </w:pPr>
      <w:r w:rsidRPr="00DE1FF2">
        <w:rPr>
          <w:noProof/>
          <w:sz w:val="18"/>
        </w:rPr>
        <w:t>Form</w:t>
      </w:r>
      <w:r>
        <w:rPr>
          <w:sz w:val="18"/>
        </w:rPr>
        <w:t xml:space="preserve"> of notice, Decent may notify Agent of proposed amendments by correspondence addressed directly to Agent, or by </w:t>
      </w:r>
      <w:r w:rsidR="00DE1FF2">
        <w:rPr>
          <w:sz w:val="18"/>
        </w:rPr>
        <w:t xml:space="preserve">a </w:t>
      </w:r>
      <w:r w:rsidRPr="00DE1FF2">
        <w:rPr>
          <w:noProof/>
          <w:sz w:val="18"/>
        </w:rPr>
        <w:t>conspicuous</w:t>
      </w:r>
      <w:r>
        <w:rPr>
          <w:sz w:val="18"/>
        </w:rPr>
        <w:t xml:space="preserve"> notice in a publication (including but not limited to a newsletter or web site) to which Agent has general</w:t>
      </w:r>
      <w:r>
        <w:rPr>
          <w:spacing w:val="-1"/>
          <w:sz w:val="18"/>
        </w:rPr>
        <w:t xml:space="preserve"> </w:t>
      </w:r>
      <w:r>
        <w:rPr>
          <w:sz w:val="18"/>
        </w:rPr>
        <w:t>access.</w:t>
      </w:r>
    </w:p>
    <w:p w14:paraId="1FC3FBB5" w14:textId="77777777" w:rsidR="00D6432D" w:rsidRDefault="00D34A9C">
      <w:pPr>
        <w:pStyle w:val="ListParagraph"/>
        <w:numPr>
          <w:ilvl w:val="3"/>
          <w:numId w:val="12"/>
        </w:numPr>
        <w:tabs>
          <w:tab w:val="left" w:pos="1560"/>
        </w:tabs>
        <w:spacing w:before="112"/>
        <w:ind w:left="1560" w:hanging="288"/>
        <w:rPr>
          <w:sz w:val="18"/>
        </w:rPr>
      </w:pPr>
      <w:r>
        <w:rPr>
          <w:spacing w:val="3"/>
          <w:sz w:val="18"/>
        </w:rPr>
        <w:t>Effective</w:t>
      </w:r>
      <w:r>
        <w:rPr>
          <w:spacing w:val="8"/>
          <w:sz w:val="18"/>
        </w:rPr>
        <w:t xml:space="preserve"> </w:t>
      </w:r>
      <w:r>
        <w:rPr>
          <w:spacing w:val="2"/>
          <w:sz w:val="18"/>
        </w:rPr>
        <w:t>date.</w:t>
      </w:r>
    </w:p>
    <w:p w14:paraId="3C9C035B" w14:textId="77777777" w:rsidR="00D6432D" w:rsidRDefault="00D34A9C">
      <w:pPr>
        <w:pStyle w:val="ListParagraph"/>
        <w:numPr>
          <w:ilvl w:val="4"/>
          <w:numId w:val="12"/>
        </w:numPr>
        <w:tabs>
          <w:tab w:val="left" w:pos="1920"/>
        </w:tabs>
        <w:spacing w:before="117" w:line="230" w:lineRule="auto"/>
        <w:ind w:right="282"/>
        <w:rPr>
          <w:sz w:val="18"/>
        </w:rPr>
      </w:pPr>
      <w:r>
        <w:rPr>
          <w:sz w:val="18"/>
        </w:rPr>
        <w:t>Non-regulatory amendment. A proposed amendment will become automatically effective without Agents written agreement unless Agent notifies Decent that Agent is terminating this Agreement before the effective date of the</w:t>
      </w:r>
      <w:r>
        <w:rPr>
          <w:spacing w:val="1"/>
          <w:sz w:val="18"/>
        </w:rPr>
        <w:t xml:space="preserve"> </w:t>
      </w:r>
      <w:r>
        <w:rPr>
          <w:sz w:val="18"/>
        </w:rPr>
        <w:t>amendment.</w:t>
      </w:r>
    </w:p>
    <w:p w14:paraId="4839812A" w14:textId="77777777" w:rsidR="00D6432D" w:rsidRDefault="00D34A9C">
      <w:pPr>
        <w:pStyle w:val="ListParagraph"/>
        <w:numPr>
          <w:ilvl w:val="4"/>
          <w:numId w:val="12"/>
        </w:numPr>
        <w:tabs>
          <w:tab w:val="left" w:pos="1920"/>
        </w:tabs>
        <w:spacing w:before="119" w:line="230" w:lineRule="auto"/>
        <w:ind w:right="122"/>
        <w:rPr>
          <w:sz w:val="18"/>
        </w:rPr>
      </w:pPr>
      <w:r>
        <w:rPr>
          <w:sz w:val="18"/>
        </w:rPr>
        <w:t xml:space="preserve">Regulatory amendment. If Decent proposes an amendment to bring it or Agent into compliance with </w:t>
      </w:r>
      <w:r w:rsidRPr="00DE1FF2">
        <w:rPr>
          <w:noProof/>
          <w:sz w:val="18"/>
        </w:rPr>
        <w:t>applicable</w:t>
      </w:r>
      <w:r>
        <w:rPr>
          <w:sz w:val="18"/>
        </w:rPr>
        <w:t xml:space="preserve"> law or regulation (including an interpretation of </w:t>
      </w:r>
      <w:r w:rsidR="00DE1FF2">
        <w:rPr>
          <w:sz w:val="18"/>
        </w:rPr>
        <w:t xml:space="preserve">the </w:t>
      </w:r>
      <w:r w:rsidRPr="00DE1FF2">
        <w:rPr>
          <w:noProof/>
          <w:sz w:val="18"/>
        </w:rPr>
        <w:t>law</w:t>
      </w:r>
      <w:r>
        <w:rPr>
          <w:sz w:val="18"/>
        </w:rPr>
        <w:t xml:space="preserve"> by a regulatory agency or court), the amendment is effective immediately upon notice to Agent, or upon any other date specified by Decent in the</w:t>
      </w:r>
      <w:r>
        <w:rPr>
          <w:spacing w:val="-30"/>
          <w:sz w:val="18"/>
        </w:rPr>
        <w:t xml:space="preserve"> </w:t>
      </w:r>
      <w:r>
        <w:rPr>
          <w:sz w:val="18"/>
        </w:rPr>
        <w:t>notice.</w:t>
      </w:r>
    </w:p>
    <w:p w14:paraId="611D108E" w14:textId="77777777" w:rsidR="00D6432D" w:rsidRDefault="00D34A9C">
      <w:pPr>
        <w:pStyle w:val="ListParagraph"/>
        <w:numPr>
          <w:ilvl w:val="2"/>
          <w:numId w:val="12"/>
        </w:numPr>
        <w:tabs>
          <w:tab w:val="left" w:pos="1040"/>
        </w:tabs>
        <w:spacing w:before="117" w:line="230" w:lineRule="auto"/>
        <w:ind w:right="200"/>
        <w:rPr>
          <w:sz w:val="18"/>
        </w:rPr>
      </w:pPr>
      <w:r>
        <w:rPr>
          <w:sz w:val="18"/>
        </w:rPr>
        <w:t>Other amendments. Any other amendment must be in writing, signed by both parties, and must specify the effective date of the amendment.</w:t>
      </w:r>
    </w:p>
    <w:p w14:paraId="331111CC" w14:textId="77777777" w:rsidR="00D6432D" w:rsidRDefault="00D6432D">
      <w:pPr>
        <w:pStyle w:val="BodyText"/>
        <w:spacing w:before="2"/>
        <w:rPr>
          <w:sz w:val="16"/>
        </w:rPr>
      </w:pPr>
    </w:p>
    <w:p w14:paraId="30E47C67" w14:textId="77777777" w:rsidR="00D6432D" w:rsidRDefault="00D34A9C">
      <w:pPr>
        <w:pStyle w:val="ListParagraph"/>
        <w:numPr>
          <w:ilvl w:val="1"/>
          <w:numId w:val="12"/>
        </w:numPr>
        <w:tabs>
          <w:tab w:val="left" w:pos="576"/>
        </w:tabs>
        <w:ind w:left="575" w:hanging="455"/>
        <w:rPr>
          <w:sz w:val="18"/>
        </w:rPr>
      </w:pPr>
      <w:r>
        <w:rPr>
          <w:spacing w:val="7"/>
          <w:sz w:val="18"/>
        </w:rPr>
        <w:t>Assignment.</w:t>
      </w:r>
    </w:p>
    <w:p w14:paraId="48854539" w14:textId="77777777" w:rsidR="00D6432D" w:rsidRDefault="00D34A9C">
      <w:pPr>
        <w:pStyle w:val="ListParagraph"/>
        <w:numPr>
          <w:ilvl w:val="2"/>
          <w:numId w:val="12"/>
        </w:numPr>
        <w:tabs>
          <w:tab w:val="left" w:pos="1128"/>
        </w:tabs>
        <w:spacing w:before="117" w:line="230" w:lineRule="auto"/>
        <w:ind w:right="253"/>
        <w:rPr>
          <w:sz w:val="17"/>
        </w:rPr>
      </w:pPr>
      <w:r>
        <w:rPr>
          <w:sz w:val="18"/>
        </w:rPr>
        <w:t>Decent may assign. Decent may assign all or any of its rights and responsibilities under this Agreement to any entity controlling, controlled by or under common control with</w:t>
      </w:r>
      <w:r>
        <w:rPr>
          <w:spacing w:val="-13"/>
          <w:sz w:val="18"/>
        </w:rPr>
        <w:t xml:space="preserve"> </w:t>
      </w:r>
      <w:r>
        <w:rPr>
          <w:sz w:val="18"/>
        </w:rPr>
        <w:t>Decent.</w:t>
      </w:r>
    </w:p>
    <w:p w14:paraId="3BBD7253" w14:textId="77777777" w:rsidR="00D6432D" w:rsidRDefault="00D34A9C">
      <w:pPr>
        <w:pStyle w:val="ListParagraph"/>
        <w:numPr>
          <w:ilvl w:val="2"/>
          <w:numId w:val="12"/>
        </w:numPr>
        <w:tabs>
          <w:tab w:val="left" w:pos="1128"/>
        </w:tabs>
        <w:spacing w:before="118" w:line="230" w:lineRule="auto"/>
        <w:ind w:right="186"/>
        <w:rPr>
          <w:sz w:val="17"/>
        </w:rPr>
      </w:pPr>
      <w:r>
        <w:rPr>
          <w:sz w:val="18"/>
        </w:rPr>
        <w:t>Decent</w:t>
      </w:r>
      <w:r>
        <w:rPr>
          <w:spacing w:val="-3"/>
          <w:sz w:val="18"/>
        </w:rPr>
        <w:t xml:space="preserve"> </w:t>
      </w:r>
      <w:r>
        <w:rPr>
          <w:sz w:val="18"/>
        </w:rPr>
        <w:t>may</w:t>
      </w:r>
      <w:r>
        <w:rPr>
          <w:spacing w:val="-4"/>
          <w:sz w:val="18"/>
        </w:rPr>
        <w:t xml:space="preserve"> </w:t>
      </w:r>
      <w:r>
        <w:rPr>
          <w:sz w:val="18"/>
        </w:rPr>
        <w:t>use</w:t>
      </w:r>
      <w:r>
        <w:rPr>
          <w:spacing w:val="-5"/>
          <w:sz w:val="18"/>
        </w:rPr>
        <w:t xml:space="preserve"> </w:t>
      </w:r>
      <w:r>
        <w:rPr>
          <w:sz w:val="18"/>
        </w:rPr>
        <w:t>administrative</w:t>
      </w:r>
      <w:r>
        <w:rPr>
          <w:spacing w:val="-5"/>
          <w:sz w:val="18"/>
        </w:rPr>
        <w:t xml:space="preserve"> </w:t>
      </w:r>
      <w:r>
        <w:rPr>
          <w:sz w:val="18"/>
        </w:rPr>
        <w:t>service</w:t>
      </w:r>
      <w:r>
        <w:rPr>
          <w:spacing w:val="-5"/>
          <w:sz w:val="18"/>
        </w:rPr>
        <w:t xml:space="preserve"> </w:t>
      </w:r>
      <w:r>
        <w:rPr>
          <w:sz w:val="18"/>
        </w:rPr>
        <w:t>providers.</w:t>
      </w:r>
      <w:r>
        <w:rPr>
          <w:spacing w:val="-3"/>
          <w:sz w:val="18"/>
        </w:rPr>
        <w:t xml:space="preserve"> </w:t>
      </w:r>
      <w:r>
        <w:rPr>
          <w:sz w:val="18"/>
        </w:rPr>
        <w:t>Agent</w:t>
      </w:r>
      <w:r>
        <w:rPr>
          <w:spacing w:val="-3"/>
          <w:sz w:val="18"/>
        </w:rPr>
        <w:t xml:space="preserve"> </w:t>
      </w:r>
      <w:r>
        <w:rPr>
          <w:sz w:val="18"/>
        </w:rPr>
        <w:t>acknowledges</w:t>
      </w:r>
      <w:r>
        <w:rPr>
          <w:spacing w:val="-2"/>
          <w:sz w:val="18"/>
        </w:rPr>
        <w:t xml:space="preserve"> </w:t>
      </w:r>
      <w:r>
        <w:rPr>
          <w:sz w:val="18"/>
        </w:rPr>
        <w:t>and</w:t>
      </w:r>
      <w:r>
        <w:rPr>
          <w:spacing w:val="-2"/>
          <w:sz w:val="18"/>
        </w:rPr>
        <w:t xml:space="preserve"> </w:t>
      </w:r>
      <w:r>
        <w:rPr>
          <w:sz w:val="18"/>
        </w:rPr>
        <w:t>agrees</w:t>
      </w:r>
      <w:r>
        <w:rPr>
          <w:spacing w:val="-7"/>
          <w:sz w:val="18"/>
        </w:rPr>
        <w:t xml:space="preserve"> </w:t>
      </w:r>
      <w:r>
        <w:rPr>
          <w:sz w:val="18"/>
        </w:rPr>
        <w:t>that</w:t>
      </w:r>
      <w:r>
        <w:rPr>
          <w:spacing w:val="-3"/>
          <w:sz w:val="18"/>
        </w:rPr>
        <w:t xml:space="preserve"> </w:t>
      </w:r>
      <w:r>
        <w:rPr>
          <w:sz w:val="18"/>
        </w:rPr>
        <w:t>persons</w:t>
      </w:r>
      <w:r>
        <w:rPr>
          <w:spacing w:val="-4"/>
          <w:sz w:val="18"/>
        </w:rPr>
        <w:t xml:space="preserve"> </w:t>
      </w:r>
      <w:r>
        <w:rPr>
          <w:sz w:val="18"/>
        </w:rPr>
        <w:t>and</w:t>
      </w:r>
      <w:r>
        <w:rPr>
          <w:spacing w:val="-5"/>
          <w:sz w:val="18"/>
        </w:rPr>
        <w:t xml:space="preserve"> </w:t>
      </w:r>
      <w:r>
        <w:rPr>
          <w:sz w:val="18"/>
        </w:rPr>
        <w:t>entities</w:t>
      </w:r>
      <w:r>
        <w:rPr>
          <w:spacing w:val="-2"/>
          <w:sz w:val="18"/>
        </w:rPr>
        <w:t xml:space="preserve"> </w:t>
      </w:r>
      <w:r>
        <w:rPr>
          <w:sz w:val="18"/>
        </w:rPr>
        <w:t>under contract with Decent may perform certain of Decent's administrative services under this</w:t>
      </w:r>
      <w:r>
        <w:rPr>
          <w:spacing w:val="-25"/>
          <w:sz w:val="18"/>
        </w:rPr>
        <w:t xml:space="preserve"> </w:t>
      </w:r>
      <w:r>
        <w:rPr>
          <w:sz w:val="18"/>
        </w:rPr>
        <w:t>Agreement.</w:t>
      </w:r>
    </w:p>
    <w:p w14:paraId="6DD7B317" w14:textId="77777777" w:rsidR="00D6432D" w:rsidRDefault="00D34A9C">
      <w:pPr>
        <w:pStyle w:val="ListParagraph"/>
        <w:numPr>
          <w:ilvl w:val="2"/>
          <w:numId w:val="12"/>
        </w:numPr>
        <w:tabs>
          <w:tab w:val="left" w:pos="1128"/>
        </w:tabs>
        <w:spacing w:before="119" w:line="230" w:lineRule="auto"/>
        <w:ind w:right="832"/>
        <w:rPr>
          <w:sz w:val="17"/>
        </w:rPr>
      </w:pPr>
      <w:r w:rsidRPr="00DE1FF2">
        <w:rPr>
          <w:noProof/>
          <w:sz w:val="18"/>
        </w:rPr>
        <w:t>Agent</w:t>
      </w:r>
      <w:r>
        <w:rPr>
          <w:sz w:val="18"/>
        </w:rPr>
        <w:t xml:space="preserve"> may assign only with Decent's consent. </w:t>
      </w:r>
      <w:r w:rsidRPr="00DE1FF2">
        <w:rPr>
          <w:noProof/>
          <w:sz w:val="18"/>
        </w:rPr>
        <w:t>Agent</w:t>
      </w:r>
      <w:r>
        <w:rPr>
          <w:sz w:val="18"/>
        </w:rPr>
        <w:t xml:space="preserve"> may not assign any of its rights, responsibilities or compensation</w:t>
      </w:r>
      <w:r>
        <w:rPr>
          <w:spacing w:val="-2"/>
          <w:sz w:val="18"/>
        </w:rPr>
        <w:t xml:space="preserve"> </w:t>
      </w:r>
      <w:r>
        <w:rPr>
          <w:sz w:val="18"/>
        </w:rPr>
        <w:t>payable</w:t>
      </w:r>
      <w:r>
        <w:rPr>
          <w:spacing w:val="-5"/>
          <w:sz w:val="18"/>
        </w:rPr>
        <w:t xml:space="preserve"> </w:t>
      </w:r>
      <w:r>
        <w:rPr>
          <w:sz w:val="18"/>
        </w:rPr>
        <w:t>under</w:t>
      </w:r>
      <w:r>
        <w:rPr>
          <w:spacing w:val="-2"/>
          <w:sz w:val="18"/>
        </w:rPr>
        <w:t xml:space="preserve"> </w:t>
      </w:r>
      <w:r>
        <w:rPr>
          <w:sz w:val="18"/>
        </w:rPr>
        <w:t>this</w:t>
      </w:r>
      <w:r>
        <w:rPr>
          <w:spacing w:val="-2"/>
          <w:sz w:val="18"/>
        </w:rPr>
        <w:t xml:space="preserve"> </w:t>
      </w:r>
      <w:r>
        <w:rPr>
          <w:sz w:val="18"/>
        </w:rPr>
        <w:t>Agreement</w:t>
      </w:r>
      <w:r>
        <w:rPr>
          <w:spacing w:val="-5"/>
          <w:sz w:val="18"/>
        </w:rPr>
        <w:t xml:space="preserve"> </w:t>
      </w:r>
      <w:r>
        <w:rPr>
          <w:sz w:val="18"/>
        </w:rPr>
        <w:t>to</w:t>
      </w:r>
      <w:r>
        <w:rPr>
          <w:spacing w:val="-1"/>
          <w:sz w:val="18"/>
        </w:rPr>
        <w:t xml:space="preserve"> </w:t>
      </w:r>
      <w:r>
        <w:rPr>
          <w:sz w:val="18"/>
        </w:rPr>
        <w:t>any</w:t>
      </w:r>
      <w:r>
        <w:rPr>
          <w:spacing w:val="-4"/>
          <w:sz w:val="18"/>
        </w:rPr>
        <w:t xml:space="preserve"> </w:t>
      </w:r>
      <w:r>
        <w:rPr>
          <w:sz w:val="18"/>
        </w:rPr>
        <w:t>person</w:t>
      </w:r>
      <w:r>
        <w:rPr>
          <w:spacing w:val="-2"/>
          <w:sz w:val="18"/>
        </w:rPr>
        <w:t xml:space="preserve"> </w:t>
      </w:r>
      <w:r>
        <w:rPr>
          <w:sz w:val="18"/>
        </w:rPr>
        <w:t>or</w:t>
      </w:r>
      <w:r>
        <w:rPr>
          <w:spacing w:val="-2"/>
          <w:sz w:val="18"/>
        </w:rPr>
        <w:t xml:space="preserve"> </w:t>
      </w:r>
      <w:r>
        <w:rPr>
          <w:sz w:val="18"/>
        </w:rPr>
        <w:t>entity</w:t>
      </w:r>
      <w:r>
        <w:rPr>
          <w:spacing w:val="-4"/>
          <w:sz w:val="18"/>
        </w:rPr>
        <w:t xml:space="preserve"> </w:t>
      </w:r>
      <w:r>
        <w:rPr>
          <w:sz w:val="18"/>
        </w:rPr>
        <w:t>without</w:t>
      </w:r>
      <w:r>
        <w:rPr>
          <w:spacing w:val="-4"/>
          <w:sz w:val="18"/>
        </w:rPr>
        <w:t xml:space="preserve"> </w:t>
      </w:r>
      <w:r>
        <w:rPr>
          <w:sz w:val="18"/>
        </w:rPr>
        <w:t>the</w:t>
      </w:r>
      <w:r>
        <w:rPr>
          <w:spacing w:val="-2"/>
          <w:sz w:val="18"/>
        </w:rPr>
        <w:t xml:space="preserve"> </w:t>
      </w:r>
      <w:r>
        <w:rPr>
          <w:sz w:val="18"/>
        </w:rPr>
        <w:t>written</w:t>
      </w:r>
      <w:r>
        <w:rPr>
          <w:spacing w:val="-2"/>
          <w:sz w:val="18"/>
        </w:rPr>
        <w:t xml:space="preserve"> </w:t>
      </w:r>
      <w:r>
        <w:rPr>
          <w:sz w:val="18"/>
        </w:rPr>
        <w:t>consent</w:t>
      </w:r>
      <w:r>
        <w:rPr>
          <w:spacing w:val="-4"/>
          <w:sz w:val="18"/>
        </w:rPr>
        <w:t xml:space="preserve"> </w:t>
      </w:r>
      <w:r>
        <w:rPr>
          <w:sz w:val="18"/>
        </w:rPr>
        <w:t>of</w:t>
      </w:r>
      <w:r>
        <w:rPr>
          <w:spacing w:val="-3"/>
          <w:sz w:val="18"/>
        </w:rPr>
        <w:t xml:space="preserve"> </w:t>
      </w:r>
      <w:r>
        <w:rPr>
          <w:sz w:val="18"/>
        </w:rPr>
        <w:t>Decent.</w:t>
      </w:r>
    </w:p>
    <w:p w14:paraId="06FE6A80" w14:textId="77777777" w:rsidR="00D6432D" w:rsidRDefault="00D6432D">
      <w:pPr>
        <w:pStyle w:val="BodyText"/>
        <w:spacing w:before="9"/>
        <w:rPr>
          <w:sz w:val="16"/>
        </w:rPr>
      </w:pPr>
    </w:p>
    <w:p w14:paraId="69486EC3" w14:textId="77777777" w:rsidR="00D6432D" w:rsidRDefault="00D34A9C">
      <w:pPr>
        <w:pStyle w:val="ListParagraph"/>
        <w:numPr>
          <w:ilvl w:val="1"/>
          <w:numId w:val="12"/>
        </w:numPr>
        <w:tabs>
          <w:tab w:val="left" w:pos="524"/>
        </w:tabs>
        <w:spacing w:line="230" w:lineRule="auto"/>
        <w:ind w:right="290" w:hanging="360"/>
        <w:rPr>
          <w:sz w:val="18"/>
        </w:rPr>
      </w:pPr>
      <w:r>
        <w:tab/>
      </w:r>
      <w:r>
        <w:rPr>
          <w:sz w:val="18"/>
        </w:rPr>
        <w:t>Notices.</w:t>
      </w:r>
      <w:r>
        <w:rPr>
          <w:spacing w:val="-3"/>
          <w:sz w:val="18"/>
        </w:rPr>
        <w:t xml:space="preserve"> </w:t>
      </w:r>
      <w:r>
        <w:rPr>
          <w:sz w:val="18"/>
        </w:rPr>
        <w:t>The</w:t>
      </w:r>
      <w:r>
        <w:rPr>
          <w:spacing w:val="-5"/>
          <w:sz w:val="18"/>
        </w:rPr>
        <w:t xml:space="preserve"> </w:t>
      </w:r>
      <w:r>
        <w:rPr>
          <w:sz w:val="18"/>
        </w:rPr>
        <w:t>parties</w:t>
      </w:r>
      <w:r>
        <w:rPr>
          <w:spacing w:val="-4"/>
          <w:sz w:val="18"/>
        </w:rPr>
        <w:t xml:space="preserve"> </w:t>
      </w:r>
      <w:r>
        <w:rPr>
          <w:sz w:val="18"/>
        </w:rPr>
        <w:t>agree</w:t>
      </w:r>
      <w:r>
        <w:rPr>
          <w:spacing w:val="-2"/>
          <w:sz w:val="18"/>
        </w:rPr>
        <w:t xml:space="preserve"> </w:t>
      </w:r>
      <w:r>
        <w:rPr>
          <w:sz w:val="18"/>
        </w:rPr>
        <w:t>that</w:t>
      </w:r>
      <w:r>
        <w:rPr>
          <w:spacing w:val="-5"/>
          <w:sz w:val="18"/>
        </w:rPr>
        <w:t xml:space="preserve"> </w:t>
      </w:r>
      <w:r>
        <w:rPr>
          <w:sz w:val="18"/>
        </w:rPr>
        <w:t>any</w:t>
      </w:r>
      <w:r>
        <w:rPr>
          <w:spacing w:val="-4"/>
          <w:sz w:val="18"/>
        </w:rPr>
        <w:t xml:space="preserve"> </w:t>
      </w:r>
      <w:r>
        <w:rPr>
          <w:sz w:val="18"/>
        </w:rPr>
        <w:t>written</w:t>
      </w:r>
      <w:r>
        <w:rPr>
          <w:spacing w:val="-2"/>
          <w:sz w:val="18"/>
        </w:rPr>
        <w:t xml:space="preserve"> </w:t>
      </w:r>
      <w:r>
        <w:rPr>
          <w:sz w:val="18"/>
        </w:rPr>
        <w:t>notice</w:t>
      </w:r>
      <w:r>
        <w:rPr>
          <w:spacing w:val="-2"/>
          <w:sz w:val="18"/>
        </w:rPr>
        <w:t xml:space="preserve"> </w:t>
      </w:r>
      <w:r>
        <w:rPr>
          <w:sz w:val="18"/>
        </w:rPr>
        <w:t>required</w:t>
      </w:r>
      <w:r>
        <w:rPr>
          <w:spacing w:val="-2"/>
          <w:sz w:val="18"/>
        </w:rPr>
        <w:t xml:space="preserve"> </w:t>
      </w:r>
      <w:r>
        <w:rPr>
          <w:sz w:val="18"/>
        </w:rPr>
        <w:t>or</w:t>
      </w:r>
      <w:r>
        <w:rPr>
          <w:spacing w:val="-3"/>
          <w:sz w:val="18"/>
        </w:rPr>
        <w:t xml:space="preserve"> </w:t>
      </w:r>
      <w:r>
        <w:rPr>
          <w:sz w:val="18"/>
        </w:rPr>
        <w:t>permitted</w:t>
      </w:r>
      <w:r>
        <w:rPr>
          <w:spacing w:val="-2"/>
          <w:sz w:val="18"/>
        </w:rPr>
        <w:t xml:space="preserve"> </w:t>
      </w:r>
      <w:r>
        <w:rPr>
          <w:sz w:val="18"/>
        </w:rPr>
        <w:t>by</w:t>
      </w:r>
      <w:r>
        <w:rPr>
          <w:spacing w:val="-4"/>
          <w:sz w:val="18"/>
        </w:rPr>
        <w:t xml:space="preserve"> </w:t>
      </w:r>
      <w:r>
        <w:rPr>
          <w:sz w:val="18"/>
        </w:rPr>
        <w:t>this</w:t>
      </w:r>
      <w:r>
        <w:rPr>
          <w:spacing w:val="-3"/>
          <w:sz w:val="18"/>
        </w:rPr>
        <w:t xml:space="preserve"> </w:t>
      </w:r>
      <w:r>
        <w:rPr>
          <w:sz w:val="18"/>
        </w:rPr>
        <w:t>Agreement</w:t>
      </w:r>
      <w:r>
        <w:rPr>
          <w:spacing w:val="-3"/>
          <w:sz w:val="18"/>
        </w:rPr>
        <w:t xml:space="preserve"> </w:t>
      </w:r>
      <w:r>
        <w:rPr>
          <w:sz w:val="18"/>
        </w:rPr>
        <w:t>(except</w:t>
      </w:r>
      <w:r>
        <w:rPr>
          <w:spacing w:val="-3"/>
          <w:sz w:val="18"/>
        </w:rPr>
        <w:t xml:space="preserve"> </w:t>
      </w:r>
      <w:r>
        <w:rPr>
          <w:sz w:val="18"/>
        </w:rPr>
        <w:t>when</w:t>
      </w:r>
      <w:r>
        <w:rPr>
          <w:spacing w:val="-2"/>
          <w:sz w:val="18"/>
        </w:rPr>
        <w:t xml:space="preserve"> </w:t>
      </w:r>
      <w:r>
        <w:rPr>
          <w:sz w:val="18"/>
        </w:rPr>
        <w:t>Decent</w:t>
      </w:r>
      <w:r>
        <w:rPr>
          <w:spacing w:val="-4"/>
          <w:sz w:val="18"/>
        </w:rPr>
        <w:t xml:space="preserve"> </w:t>
      </w:r>
      <w:r>
        <w:rPr>
          <w:sz w:val="18"/>
        </w:rPr>
        <w:t>provides notice of proposed amendments by publication) is effective if addressed to the other party at the address listed</w:t>
      </w:r>
      <w:r>
        <w:rPr>
          <w:spacing w:val="-31"/>
          <w:sz w:val="18"/>
        </w:rPr>
        <w:t xml:space="preserve"> </w:t>
      </w:r>
      <w:r>
        <w:rPr>
          <w:sz w:val="18"/>
        </w:rPr>
        <w:t>below.</w:t>
      </w:r>
    </w:p>
    <w:p w14:paraId="1ACE2CDF" w14:textId="77777777" w:rsidR="00D6432D" w:rsidRDefault="00D6432D">
      <w:pPr>
        <w:spacing w:line="230" w:lineRule="auto"/>
        <w:rPr>
          <w:sz w:val="18"/>
        </w:rPr>
        <w:sectPr w:rsidR="00D6432D">
          <w:pgSz w:w="12240" w:h="15840"/>
          <w:pgMar w:top="640" w:right="600" w:bottom="740" w:left="600" w:header="0" w:footer="500" w:gutter="0"/>
          <w:cols w:space="720"/>
        </w:sectPr>
      </w:pPr>
    </w:p>
    <w:p w14:paraId="729C2E6A" w14:textId="77777777" w:rsidR="00D6432D" w:rsidRDefault="00D34A9C">
      <w:pPr>
        <w:pStyle w:val="BodyText"/>
        <w:spacing w:before="79" w:line="207" w:lineRule="exact"/>
        <w:ind w:left="552"/>
      </w:pPr>
      <w:r>
        <w:rPr>
          <w:u w:val="single"/>
        </w:rPr>
        <w:lastRenderedPageBreak/>
        <w:t>Notices to</w:t>
      </w:r>
      <w:r>
        <w:rPr>
          <w:spacing w:val="-12"/>
          <w:u w:val="single"/>
        </w:rPr>
        <w:t xml:space="preserve"> </w:t>
      </w:r>
      <w:r>
        <w:rPr>
          <w:u w:val="single"/>
        </w:rPr>
        <w:t>Decent:</w:t>
      </w:r>
    </w:p>
    <w:p w14:paraId="6CAD9CAE" w14:textId="77777777" w:rsidR="00DD0914" w:rsidRPr="00DD0914" w:rsidRDefault="00DD0914" w:rsidP="00DD0914">
      <w:pPr>
        <w:shd w:val="clear" w:color="auto" w:fill="FFFFFF"/>
        <w:ind w:left="552"/>
        <w:rPr>
          <w:rFonts w:eastAsia="Times New Roman"/>
          <w:color w:val="222222"/>
          <w:sz w:val="18"/>
          <w:szCs w:val="18"/>
        </w:rPr>
      </w:pPr>
      <w:r w:rsidRPr="00DD0914">
        <w:rPr>
          <w:rFonts w:eastAsia="Times New Roman"/>
          <w:color w:val="222222"/>
          <w:sz w:val="18"/>
          <w:szCs w:val="18"/>
        </w:rPr>
        <w:t>Decent, Inc</w:t>
      </w:r>
    </w:p>
    <w:p w14:paraId="5B60A8EF" w14:textId="77777777" w:rsidR="00DD0914" w:rsidRPr="00DD0914" w:rsidRDefault="00DD0914" w:rsidP="00DD0914">
      <w:pPr>
        <w:widowControl/>
        <w:shd w:val="clear" w:color="auto" w:fill="FFFFFF"/>
        <w:autoSpaceDE/>
        <w:autoSpaceDN/>
        <w:ind w:left="552"/>
        <w:rPr>
          <w:rFonts w:eastAsia="Times New Roman"/>
          <w:color w:val="222222"/>
          <w:sz w:val="18"/>
          <w:szCs w:val="18"/>
        </w:rPr>
      </w:pPr>
      <w:r w:rsidRPr="00DD0914">
        <w:rPr>
          <w:rFonts w:eastAsia="Times New Roman"/>
          <w:color w:val="222222"/>
          <w:sz w:val="18"/>
          <w:szCs w:val="18"/>
        </w:rPr>
        <w:t>PO Box 4366</w:t>
      </w:r>
    </w:p>
    <w:p w14:paraId="263DBE0E" w14:textId="77777777" w:rsidR="00DD0914" w:rsidRPr="00DD0914" w:rsidRDefault="00DD0914" w:rsidP="00DD0914">
      <w:pPr>
        <w:widowControl/>
        <w:shd w:val="clear" w:color="auto" w:fill="FFFFFF"/>
        <w:autoSpaceDE/>
        <w:autoSpaceDN/>
        <w:ind w:left="552"/>
        <w:rPr>
          <w:rFonts w:eastAsia="Times New Roman"/>
          <w:color w:val="222222"/>
          <w:sz w:val="18"/>
          <w:szCs w:val="18"/>
        </w:rPr>
      </w:pPr>
      <w:r w:rsidRPr="00DD0914">
        <w:rPr>
          <w:rFonts w:eastAsia="Times New Roman"/>
          <w:color w:val="222222"/>
          <w:sz w:val="18"/>
          <w:szCs w:val="18"/>
        </w:rPr>
        <w:t>Seattle, WA 98194-0366</w:t>
      </w:r>
    </w:p>
    <w:p w14:paraId="29B0E1C6" w14:textId="77777777" w:rsidR="00D6432D" w:rsidRDefault="00D34A9C">
      <w:pPr>
        <w:pStyle w:val="BodyText"/>
        <w:spacing w:line="206" w:lineRule="exact"/>
        <w:ind w:left="552"/>
      </w:pPr>
      <w:r>
        <w:t>E-mail:</w:t>
      </w:r>
      <w:hyperlink r:id="rId9" w:history="1">
        <w:r w:rsidR="00EC207D" w:rsidRPr="0040404A">
          <w:rPr>
            <w:rStyle w:val="Hyperlink"/>
          </w:rPr>
          <w:t xml:space="preserve"> support@Decent.com</w:t>
        </w:r>
      </w:hyperlink>
    </w:p>
    <w:p w14:paraId="01D235BC" w14:textId="77777777" w:rsidR="00D6432D" w:rsidRDefault="00D6432D">
      <w:pPr>
        <w:pStyle w:val="BodyText"/>
        <w:spacing w:before="1"/>
      </w:pPr>
    </w:p>
    <w:p w14:paraId="786427BD" w14:textId="77777777" w:rsidR="00D6432D" w:rsidRDefault="00D34A9C">
      <w:pPr>
        <w:pStyle w:val="BodyText"/>
        <w:spacing w:line="207" w:lineRule="exact"/>
        <w:ind w:left="552"/>
      </w:pPr>
      <w:r>
        <w:rPr>
          <w:u w:val="single"/>
        </w:rPr>
        <w:t>Notices to Agent:</w:t>
      </w:r>
    </w:p>
    <w:p w14:paraId="35557194" w14:textId="77777777" w:rsidR="00D6432D" w:rsidRDefault="00D34A9C">
      <w:pPr>
        <w:pStyle w:val="BodyText"/>
        <w:ind w:left="552" w:right="5745"/>
      </w:pPr>
      <w:r>
        <w:t>Name on file with Decent at the time of the notice Address on file with Decent at the time of the notice Fax on file with Decent at the time of notice</w:t>
      </w:r>
    </w:p>
    <w:p w14:paraId="29F3052C" w14:textId="77777777" w:rsidR="00D6432D" w:rsidRDefault="00D34A9C">
      <w:pPr>
        <w:pStyle w:val="BodyText"/>
        <w:ind w:left="552"/>
      </w:pPr>
      <w:r>
        <w:t>E-mail on file with Decent at the time of the notice</w:t>
      </w:r>
    </w:p>
    <w:p w14:paraId="6B1A2A9F" w14:textId="77777777" w:rsidR="00D6432D" w:rsidRDefault="00D6432D">
      <w:pPr>
        <w:pStyle w:val="BodyText"/>
        <w:spacing w:before="1"/>
        <w:rPr>
          <w:sz w:val="28"/>
        </w:rPr>
      </w:pPr>
    </w:p>
    <w:p w14:paraId="65E1F418" w14:textId="77777777" w:rsidR="00D6432D" w:rsidRDefault="00D34A9C">
      <w:pPr>
        <w:pStyle w:val="ListParagraph"/>
        <w:numPr>
          <w:ilvl w:val="2"/>
          <w:numId w:val="12"/>
        </w:numPr>
        <w:tabs>
          <w:tab w:val="left" w:pos="1128"/>
        </w:tabs>
        <w:spacing w:line="230" w:lineRule="auto"/>
        <w:ind w:right="472"/>
        <w:rPr>
          <w:sz w:val="17"/>
        </w:rPr>
      </w:pPr>
      <w:r>
        <w:rPr>
          <w:sz w:val="18"/>
        </w:rPr>
        <w:t xml:space="preserve">Update addresses. </w:t>
      </w:r>
      <w:r w:rsidRPr="00DE1FF2">
        <w:rPr>
          <w:noProof/>
          <w:sz w:val="18"/>
        </w:rPr>
        <w:t>Agent</w:t>
      </w:r>
      <w:r>
        <w:rPr>
          <w:sz w:val="18"/>
        </w:rPr>
        <w:t xml:space="preserve"> will promptly notify Decent in writing of any change in address. This notice will be deemed to have been properly provided if addressed to the last known address of Decent. For purposes of this Section 8.6, "address" includes an electronic mail ("e-mail")</w:t>
      </w:r>
      <w:r>
        <w:rPr>
          <w:spacing w:val="-4"/>
          <w:sz w:val="18"/>
        </w:rPr>
        <w:t xml:space="preserve"> </w:t>
      </w:r>
      <w:r>
        <w:rPr>
          <w:sz w:val="18"/>
        </w:rPr>
        <w:t>address.</w:t>
      </w:r>
    </w:p>
    <w:p w14:paraId="285E30EF" w14:textId="77777777" w:rsidR="00D6432D" w:rsidRDefault="00D34A9C">
      <w:pPr>
        <w:pStyle w:val="ListParagraph"/>
        <w:numPr>
          <w:ilvl w:val="2"/>
          <w:numId w:val="12"/>
        </w:numPr>
        <w:tabs>
          <w:tab w:val="left" w:pos="1128"/>
        </w:tabs>
        <w:spacing w:before="121" w:line="228" w:lineRule="auto"/>
        <w:ind w:right="354"/>
        <w:rPr>
          <w:sz w:val="17"/>
        </w:rPr>
      </w:pPr>
      <w:r>
        <w:rPr>
          <w:sz w:val="18"/>
        </w:rPr>
        <w:t>When notice deemed received. Notice sent by mail will be deemed to have been received 3 days after mailing by first- class, postage pre-paid United States mail. Notice sent by any other means will be deemed to have been received when actually received by the receiving party. If notice is served by facsimile or e-mail, notice will be presumed to have been received 24 hours after being sent, unless the receiving party rebuts this presumption with contrary</w:t>
      </w:r>
      <w:r>
        <w:rPr>
          <w:spacing w:val="-23"/>
          <w:sz w:val="18"/>
        </w:rPr>
        <w:t xml:space="preserve"> </w:t>
      </w:r>
      <w:r>
        <w:rPr>
          <w:sz w:val="18"/>
        </w:rPr>
        <w:t>proof.</w:t>
      </w:r>
    </w:p>
    <w:p w14:paraId="40881019" w14:textId="77777777" w:rsidR="00D6432D" w:rsidRDefault="00D6432D">
      <w:pPr>
        <w:pStyle w:val="BodyText"/>
        <w:spacing w:before="4"/>
        <w:rPr>
          <w:sz w:val="17"/>
        </w:rPr>
      </w:pPr>
    </w:p>
    <w:p w14:paraId="3EDE6FAA" w14:textId="77777777" w:rsidR="00D6432D" w:rsidRDefault="00D34A9C">
      <w:pPr>
        <w:pStyle w:val="ListParagraph"/>
        <w:numPr>
          <w:ilvl w:val="1"/>
          <w:numId w:val="12"/>
        </w:numPr>
        <w:tabs>
          <w:tab w:val="left" w:pos="524"/>
        </w:tabs>
        <w:spacing w:before="1" w:line="228" w:lineRule="auto"/>
        <w:ind w:right="1031" w:hanging="360"/>
        <w:rPr>
          <w:sz w:val="18"/>
        </w:rPr>
      </w:pPr>
      <w:r>
        <w:tab/>
      </w:r>
      <w:r>
        <w:rPr>
          <w:sz w:val="18"/>
        </w:rPr>
        <w:t>Entire Agreement. This Agreement (Including any compensation schedules or Addendums that are attached hereto or incorporated into this Agreement by reference) constitutes the entire agreement between Decent and Agent and supersedes</w:t>
      </w:r>
      <w:r>
        <w:rPr>
          <w:spacing w:val="-3"/>
          <w:sz w:val="18"/>
        </w:rPr>
        <w:t xml:space="preserve"> </w:t>
      </w:r>
      <w:r>
        <w:rPr>
          <w:sz w:val="18"/>
        </w:rPr>
        <w:t>any</w:t>
      </w:r>
      <w:r>
        <w:rPr>
          <w:spacing w:val="-3"/>
          <w:sz w:val="18"/>
        </w:rPr>
        <w:t xml:space="preserve"> </w:t>
      </w:r>
      <w:r>
        <w:rPr>
          <w:sz w:val="18"/>
        </w:rPr>
        <w:t>prior</w:t>
      </w:r>
      <w:r>
        <w:rPr>
          <w:spacing w:val="-2"/>
          <w:sz w:val="18"/>
        </w:rPr>
        <w:t xml:space="preserve"> </w:t>
      </w:r>
      <w:r>
        <w:rPr>
          <w:sz w:val="18"/>
        </w:rPr>
        <w:t>agreement,</w:t>
      </w:r>
      <w:r>
        <w:rPr>
          <w:spacing w:val="-2"/>
          <w:sz w:val="18"/>
        </w:rPr>
        <w:t xml:space="preserve"> </w:t>
      </w:r>
      <w:r>
        <w:rPr>
          <w:sz w:val="18"/>
        </w:rPr>
        <w:t>oral</w:t>
      </w:r>
      <w:r>
        <w:rPr>
          <w:spacing w:val="-2"/>
          <w:sz w:val="18"/>
        </w:rPr>
        <w:t xml:space="preserve"> </w:t>
      </w:r>
      <w:r>
        <w:rPr>
          <w:sz w:val="18"/>
        </w:rPr>
        <w:t>or</w:t>
      </w:r>
      <w:r>
        <w:rPr>
          <w:spacing w:val="-2"/>
          <w:sz w:val="18"/>
        </w:rPr>
        <w:t xml:space="preserve"> </w:t>
      </w:r>
      <w:r>
        <w:rPr>
          <w:sz w:val="18"/>
        </w:rPr>
        <w:t>written,</w:t>
      </w:r>
      <w:r>
        <w:rPr>
          <w:spacing w:val="-2"/>
          <w:sz w:val="18"/>
        </w:rPr>
        <w:t xml:space="preserve"> </w:t>
      </w:r>
      <w:r>
        <w:rPr>
          <w:sz w:val="18"/>
        </w:rPr>
        <w:t>between</w:t>
      </w:r>
      <w:r>
        <w:rPr>
          <w:spacing w:val="-1"/>
          <w:sz w:val="18"/>
        </w:rPr>
        <w:t xml:space="preserve"> </w:t>
      </w:r>
      <w:r>
        <w:rPr>
          <w:sz w:val="18"/>
        </w:rPr>
        <w:t>the</w:t>
      </w:r>
      <w:r>
        <w:rPr>
          <w:spacing w:val="-4"/>
          <w:sz w:val="18"/>
        </w:rPr>
        <w:t xml:space="preserve"> </w:t>
      </w:r>
      <w:r>
        <w:rPr>
          <w:sz w:val="18"/>
        </w:rPr>
        <w:t>parties</w:t>
      </w:r>
      <w:r>
        <w:rPr>
          <w:spacing w:val="-3"/>
          <w:sz w:val="18"/>
        </w:rPr>
        <w:t xml:space="preserve"> </w:t>
      </w:r>
      <w:r>
        <w:rPr>
          <w:sz w:val="18"/>
        </w:rPr>
        <w:t>concerning</w:t>
      </w:r>
      <w:r>
        <w:rPr>
          <w:spacing w:val="-4"/>
          <w:sz w:val="18"/>
        </w:rPr>
        <w:t xml:space="preserve"> </w:t>
      </w:r>
      <w:r>
        <w:rPr>
          <w:sz w:val="18"/>
        </w:rPr>
        <w:t>the</w:t>
      </w:r>
      <w:r>
        <w:rPr>
          <w:spacing w:val="-3"/>
          <w:sz w:val="18"/>
        </w:rPr>
        <w:t xml:space="preserve"> </w:t>
      </w:r>
      <w:r>
        <w:rPr>
          <w:sz w:val="18"/>
        </w:rPr>
        <w:t>subject</w:t>
      </w:r>
      <w:r>
        <w:rPr>
          <w:spacing w:val="-4"/>
          <w:sz w:val="18"/>
        </w:rPr>
        <w:t xml:space="preserve"> </w:t>
      </w:r>
      <w:r>
        <w:rPr>
          <w:sz w:val="18"/>
        </w:rPr>
        <w:t>matter</w:t>
      </w:r>
      <w:r>
        <w:rPr>
          <w:spacing w:val="-2"/>
          <w:sz w:val="18"/>
        </w:rPr>
        <w:t xml:space="preserve"> </w:t>
      </w:r>
      <w:r>
        <w:rPr>
          <w:sz w:val="18"/>
        </w:rPr>
        <w:t>of</w:t>
      </w:r>
      <w:r>
        <w:rPr>
          <w:spacing w:val="-4"/>
          <w:sz w:val="18"/>
        </w:rPr>
        <w:t xml:space="preserve"> </w:t>
      </w:r>
      <w:r>
        <w:rPr>
          <w:sz w:val="18"/>
        </w:rPr>
        <w:t>this</w:t>
      </w:r>
      <w:r>
        <w:rPr>
          <w:spacing w:val="-1"/>
          <w:sz w:val="18"/>
        </w:rPr>
        <w:t xml:space="preserve"> </w:t>
      </w:r>
      <w:r>
        <w:rPr>
          <w:sz w:val="18"/>
        </w:rPr>
        <w:t>Agreement.</w:t>
      </w:r>
    </w:p>
    <w:p w14:paraId="766EABC4" w14:textId="77777777" w:rsidR="00D6432D" w:rsidRDefault="00D6432D">
      <w:pPr>
        <w:pStyle w:val="BodyText"/>
        <w:spacing w:before="1"/>
        <w:rPr>
          <w:sz w:val="17"/>
        </w:rPr>
      </w:pPr>
    </w:p>
    <w:p w14:paraId="0EC06455" w14:textId="77777777" w:rsidR="00D6432D" w:rsidRDefault="00D34A9C">
      <w:pPr>
        <w:pStyle w:val="ListParagraph"/>
        <w:numPr>
          <w:ilvl w:val="1"/>
          <w:numId w:val="12"/>
        </w:numPr>
        <w:tabs>
          <w:tab w:val="left" w:pos="524"/>
        </w:tabs>
        <w:spacing w:line="228" w:lineRule="auto"/>
        <w:ind w:right="359" w:hanging="360"/>
        <w:rPr>
          <w:sz w:val="18"/>
        </w:rPr>
      </w:pPr>
      <w:r>
        <w:tab/>
      </w:r>
      <w:r>
        <w:rPr>
          <w:sz w:val="18"/>
        </w:rPr>
        <w:t>No Waiver. This Agreement may be amended or modified, and any of the terms or conditions hereof may be waived only in the manner set forth above. Any waiver by any party of any condition, or of the breach of any provision or term contained in this Agreement, in any one or more instances, shall not be deemed to be nor construed as a further or continuing waiver of any such condition, or of the breach of any other provision or term of this</w:t>
      </w:r>
      <w:r>
        <w:rPr>
          <w:spacing w:val="-8"/>
          <w:sz w:val="18"/>
        </w:rPr>
        <w:t xml:space="preserve"> </w:t>
      </w:r>
      <w:r>
        <w:rPr>
          <w:sz w:val="18"/>
        </w:rPr>
        <w:t>Agreement.</w:t>
      </w:r>
    </w:p>
    <w:p w14:paraId="05D5DA8A" w14:textId="77777777" w:rsidR="00D6432D" w:rsidRDefault="00D6432D">
      <w:pPr>
        <w:pStyle w:val="BodyText"/>
        <w:spacing w:before="5"/>
        <w:rPr>
          <w:sz w:val="17"/>
        </w:rPr>
      </w:pPr>
    </w:p>
    <w:p w14:paraId="782D8272" w14:textId="77777777" w:rsidR="00D6432D" w:rsidRDefault="00D34A9C">
      <w:pPr>
        <w:pStyle w:val="ListParagraph"/>
        <w:numPr>
          <w:ilvl w:val="1"/>
          <w:numId w:val="12"/>
        </w:numPr>
        <w:tabs>
          <w:tab w:val="left" w:pos="524"/>
        </w:tabs>
        <w:spacing w:line="228" w:lineRule="auto"/>
        <w:ind w:right="140" w:hanging="360"/>
        <w:rPr>
          <w:sz w:val="18"/>
        </w:rPr>
      </w:pPr>
      <w:r>
        <w:tab/>
      </w:r>
      <w:r>
        <w:rPr>
          <w:sz w:val="18"/>
        </w:rPr>
        <w:t>Severability.</w:t>
      </w:r>
      <w:r>
        <w:rPr>
          <w:spacing w:val="-3"/>
          <w:sz w:val="18"/>
        </w:rPr>
        <w:t xml:space="preserve"> </w:t>
      </w:r>
      <w:r>
        <w:rPr>
          <w:sz w:val="18"/>
        </w:rPr>
        <w:t>If</w:t>
      </w:r>
      <w:r>
        <w:rPr>
          <w:spacing w:val="-4"/>
          <w:sz w:val="18"/>
        </w:rPr>
        <w:t xml:space="preserve"> </w:t>
      </w:r>
      <w:r>
        <w:rPr>
          <w:sz w:val="18"/>
        </w:rPr>
        <w:t>any</w:t>
      </w:r>
      <w:r>
        <w:rPr>
          <w:spacing w:val="-4"/>
          <w:sz w:val="18"/>
        </w:rPr>
        <w:t xml:space="preserve"> </w:t>
      </w:r>
      <w:r>
        <w:rPr>
          <w:sz w:val="18"/>
        </w:rPr>
        <w:t>provision</w:t>
      </w:r>
      <w:r>
        <w:rPr>
          <w:spacing w:val="-1"/>
          <w:sz w:val="18"/>
        </w:rPr>
        <w:t xml:space="preserve"> </w:t>
      </w:r>
      <w:r>
        <w:rPr>
          <w:sz w:val="18"/>
        </w:rPr>
        <w:t>of</w:t>
      </w:r>
      <w:r>
        <w:rPr>
          <w:spacing w:val="-3"/>
          <w:sz w:val="18"/>
        </w:rPr>
        <w:t xml:space="preserve"> </w:t>
      </w:r>
      <w:r>
        <w:rPr>
          <w:sz w:val="18"/>
        </w:rPr>
        <w:t>this</w:t>
      </w:r>
      <w:r>
        <w:rPr>
          <w:spacing w:val="-1"/>
          <w:sz w:val="18"/>
        </w:rPr>
        <w:t xml:space="preserve"> </w:t>
      </w:r>
      <w:r>
        <w:rPr>
          <w:sz w:val="18"/>
        </w:rPr>
        <w:t>Agreement</w:t>
      </w:r>
      <w:r>
        <w:rPr>
          <w:spacing w:val="-3"/>
          <w:sz w:val="18"/>
        </w:rPr>
        <w:t xml:space="preserve"> </w:t>
      </w:r>
      <w:r>
        <w:rPr>
          <w:sz w:val="18"/>
        </w:rPr>
        <w:t>is</w:t>
      </w:r>
      <w:r>
        <w:rPr>
          <w:spacing w:val="-1"/>
          <w:sz w:val="18"/>
        </w:rPr>
        <w:t xml:space="preserve"> </w:t>
      </w:r>
      <w:r>
        <w:rPr>
          <w:sz w:val="18"/>
        </w:rPr>
        <w:t>held</w:t>
      </w:r>
      <w:r>
        <w:rPr>
          <w:spacing w:val="-5"/>
          <w:sz w:val="18"/>
        </w:rPr>
        <w:t xml:space="preserve"> </w:t>
      </w:r>
      <w:r>
        <w:rPr>
          <w:sz w:val="18"/>
        </w:rPr>
        <w:t>invalid</w:t>
      </w:r>
      <w:r>
        <w:rPr>
          <w:spacing w:val="-1"/>
          <w:sz w:val="18"/>
        </w:rPr>
        <w:t xml:space="preserve"> </w:t>
      </w:r>
      <w:r>
        <w:rPr>
          <w:sz w:val="18"/>
        </w:rPr>
        <w:t>for</w:t>
      </w:r>
      <w:r>
        <w:rPr>
          <w:spacing w:val="-5"/>
          <w:sz w:val="18"/>
        </w:rPr>
        <w:t xml:space="preserve"> </w:t>
      </w:r>
      <w:r>
        <w:rPr>
          <w:sz w:val="18"/>
        </w:rPr>
        <w:t>any</w:t>
      </w:r>
      <w:r>
        <w:rPr>
          <w:spacing w:val="-3"/>
          <w:sz w:val="18"/>
        </w:rPr>
        <w:t xml:space="preserve"> </w:t>
      </w:r>
      <w:r>
        <w:rPr>
          <w:sz w:val="18"/>
        </w:rPr>
        <w:t>reason,</w:t>
      </w:r>
      <w:r>
        <w:rPr>
          <w:spacing w:val="-3"/>
          <w:sz w:val="18"/>
        </w:rPr>
        <w:t xml:space="preserve"> </w:t>
      </w:r>
      <w:r>
        <w:rPr>
          <w:sz w:val="18"/>
        </w:rPr>
        <w:t>the</w:t>
      </w:r>
      <w:r>
        <w:rPr>
          <w:spacing w:val="-4"/>
          <w:sz w:val="18"/>
        </w:rPr>
        <w:t xml:space="preserve"> </w:t>
      </w:r>
      <w:r>
        <w:rPr>
          <w:sz w:val="18"/>
        </w:rPr>
        <w:t>validity</w:t>
      </w:r>
      <w:r>
        <w:rPr>
          <w:spacing w:val="-3"/>
          <w:sz w:val="18"/>
        </w:rPr>
        <w:t xml:space="preserve"> </w:t>
      </w:r>
      <w:r>
        <w:rPr>
          <w:sz w:val="18"/>
        </w:rPr>
        <w:t>of</w:t>
      </w:r>
      <w:r>
        <w:rPr>
          <w:spacing w:val="-3"/>
          <w:sz w:val="18"/>
        </w:rPr>
        <w:t xml:space="preserve"> </w:t>
      </w:r>
      <w:r>
        <w:rPr>
          <w:sz w:val="18"/>
        </w:rPr>
        <w:t>the</w:t>
      </w:r>
      <w:r>
        <w:rPr>
          <w:spacing w:val="-1"/>
          <w:sz w:val="18"/>
        </w:rPr>
        <w:t xml:space="preserve"> </w:t>
      </w:r>
      <w:r>
        <w:rPr>
          <w:sz w:val="18"/>
        </w:rPr>
        <w:t>remainder</w:t>
      </w:r>
      <w:r>
        <w:rPr>
          <w:spacing w:val="-5"/>
          <w:sz w:val="18"/>
        </w:rPr>
        <w:t xml:space="preserve"> </w:t>
      </w:r>
      <w:r>
        <w:rPr>
          <w:sz w:val="18"/>
        </w:rPr>
        <w:t>of</w:t>
      </w:r>
      <w:r>
        <w:rPr>
          <w:spacing w:val="-2"/>
          <w:sz w:val="18"/>
        </w:rPr>
        <w:t xml:space="preserve"> </w:t>
      </w:r>
      <w:r>
        <w:rPr>
          <w:sz w:val="18"/>
        </w:rPr>
        <w:t>the</w:t>
      </w:r>
      <w:r>
        <w:rPr>
          <w:spacing w:val="-2"/>
          <w:sz w:val="18"/>
        </w:rPr>
        <w:t xml:space="preserve"> </w:t>
      </w:r>
      <w:r>
        <w:rPr>
          <w:sz w:val="18"/>
        </w:rPr>
        <w:t>Agreement</w:t>
      </w:r>
      <w:r>
        <w:rPr>
          <w:spacing w:val="-2"/>
          <w:sz w:val="18"/>
        </w:rPr>
        <w:t xml:space="preserve"> </w:t>
      </w:r>
      <w:r>
        <w:rPr>
          <w:sz w:val="18"/>
        </w:rPr>
        <w:t>will</w:t>
      </w:r>
      <w:r>
        <w:rPr>
          <w:spacing w:val="-2"/>
          <w:sz w:val="18"/>
        </w:rPr>
        <w:t xml:space="preserve"> </w:t>
      </w:r>
      <w:r>
        <w:rPr>
          <w:sz w:val="18"/>
        </w:rPr>
        <w:t>not be affected.</w:t>
      </w:r>
    </w:p>
    <w:p w14:paraId="04F256F7" w14:textId="77777777" w:rsidR="00D6432D" w:rsidRDefault="00D6432D">
      <w:pPr>
        <w:pStyle w:val="BodyText"/>
        <w:spacing w:before="4"/>
        <w:rPr>
          <w:sz w:val="16"/>
        </w:rPr>
      </w:pPr>
    </w:p>
    <w:p w14:paraId="5FFEE578" w14:textId="77777777" w:rsidR="00D6432D" w:rsidRDefault="00D34A9C">
      <w:pPr>
        <w:pStyle w:val="ListParagraph"/>
        <w:numPr>
          <w:ilvl w:val="1"/>
          <w:numId w:val="12"/>
        </w:numPr>
        <w:tabs>
          <w:tab w:val="left" w:pos="507"/>
        </w:tabs>
        <w:ind w:left="506" w:hanging="386"/>
        <w:rPr>
          <w:sz w:val="18"/>
        </w:rPr>
      </w:pPr>
      <w:r>
        <w:rPr>
          <w:spacing w:val="-4"/>
          <w:sz w:val="18"/>
        </w:rPr>
        <w:t>Headings.</w:t>
      </w:r>
      <w:r>
        <w:rPr>
          <w:spacing w:val="-6"/>
          <w:sz w:val="18"/>
        </w:rPr>
        <w:t xml:space="preserve"> </w:t>
      </w:r>
      <w:r>
        <w:rPr>
          <w:spacing w:val="-4"/>
          <w:sz w:val="18"/>
        </w:rPr>
        <w:t>Bold-faced</w:t>
      </w:r>
      <w:r>
        <w:rPr>
          <w:spacing w:val="-6"/>
          <w:sz w:val="18"/>
        </w:rPr>
        <w:t xml:space="preserve"> </w:t>
      </w:r>
      <w:r>
        <w:rPr>
          <w:spacing w:val="-4"/>
          <w:sz w:val="18"/>
        </w:rPr>
        <w:t>headings</w:t>
      </w:r>
      <w:r>
        <w:rPr>
          <w:spacing w:val="-5"/>
          <w:sz w:val="18"/>
        </w:rPr>
        <w:t xml:space="preserve"> </w:t>
      </w:r>
      <w:r>
        <w:rPr>
          <w:spacing w:val="-3"/>
          <w:sz w:val="18"/>
        </w:rPr>
        <w:t>are</w:t>
      </w:r>
      <w:r>
        <w:rPr>
          <w:spacing w:val="-6"/>
          <w:sz w:val="18"/>
        </w:rPr>
        <w:t xml:space="preserve"> </w:t>
      </w:r>
      <w:r>
        <w:rPr>
          <w:spacing w:val="-3"/>
          <w:sz w:val="18"/>
        </w:rPr>
        <w:t>intended</w:t>
      </w:r>
      <w:r>
        <w:rPr>
          <w:spacing w:val="-6"/>
          <w:sz w:val="18"/>
        </w:rPr>
        <w:t xml:space="preserve"> </w:t>
      </w:r>
      <w:r>
        <w:rPr>
          <w:spacing w:val="-3"/>
          <w:sz w:val="18"/>
        </w:rPr>
        <w:t>as</w:t>
      </w:r>
      <w:r>
        <w:rPr>
          <w:spacing w:val="-5"/>
          <w:sz w:val="18"/>
        </w:rPr>
        <w:t xml:space="preserve"> </w:t>
      </w:r>
      <w:r>
        <w:rPr>
          <w:spacing w:val="-4"/>
          <w:sz w:val="18"/>
        </w:rPr>
        <w:t>reference</w:t>
      </w:r>
      <w:r>
        <w:rPr>
          <w:spacing w:val="-6"/>
          <w:sz w:val="18"/>
        </w:rPr>
        <w:t xml:space="preserve"> </w:t>
      </w:r>
      <w:r>
        <w:rPr>
          <w:spacing w:val="-3"/>
          <w:sz w:val="18"/>
        </w:rPr>
        <w:t>guides</w:t>
      </w:r>
      <w:r>
        <w:rPr>
          <w:spacing w:val="-5"/>
          <w:sz w:val="18"/>
        </w:rPr>
        <w:t xml:space="preserve"> </w:t>
      </w:r>
      <w:r>
        <w:rPr>
          <w:spacing w:val="-3"/>
          <w:sz w:val="18"/>
        </w:rPr>
        <w:t>only</w:t>
      </w:r>
      <w:r>
        <w:rPr>
          <w:spacing w:val="-8"/>
          <w:sz w:val="18"/>
        </w:rPr>
        <w:t xml:space="preserve"> </w:t>
      </w:r>
      <w:r>
        <w:rPr>
          <w:spacing w:val="-3"/>
          <w:sz w:val="18"/>
        </w:rPr>
        <w:t>and</w:t>
      </w:r>
      <w:r>
        <w:rPr>
          <w:spacing w:val="-6"/>
          <w:sz w:val="18"/>
        </w:rPr>
        <w:t xml:space="preserve"> </w:t>
      </w:r>
      <w:r>
        <w:rPr>
          <w:sz w:val="18"/>
        </w:rPr>
        <w:t>are</w:t>
      </w:r>
      <w:r>
        <w:rPr>
          <w:spacing w:val="-6"/>
          <w:sz w:val="18"/>
        </w:rPr>
        <w:t xml:space="preserve"> </w:t>
      </w:r>
      <w:r>
        <w:rPr>
          <w:spacing w:val="-3"/>
          <w:sz w:val="18"/>
        </w:rPr>
        <w:t>not</w:t>
      </w:r>
      <w:r>
        <w:rPr>
          <w:spacing w:val="-6"/>
          <w:sz w:val="18"/>
        </w:rPr>
        <w:t xml:space="preserve"> </w:t>
      </w:r>
      <w:r>
        <w:rPr>
          <w:spacing w:val="-3"/>
          <w:sz w:val="18"/>
        </w:rPr>
        <w:t>to</w:t>
      </w:r>
      <w:r>
        <w:rPr>
          <w:spacing w:val="-6"/>
          <w:sz w:val="18"/>
        </w:rPr>
        <w:t xml:space="preserve"> </w:t>
      </w:r>
      <w:r>
        <w:rPr>
          <w:sz w:val="18"/>
        </w:rPr>
        <w:t>be</w:t>
      </w:r>
      <w:r>
        <w:rPr>
          <w:spacing w:val="-6"/>
          <w:sz w:val="18"/>
        </w:rPr>
        <w:t xml:space="preserve"> </w:t>
      </w:r>
      <w:r>
        <w:rPr>
          <w:spacing w:val="-4"/>
          <w:sz w:val="18"/>
        </w:rPr>
        <w:t>considered</w:t>
      </w:r>
      <w:r>
        <w:rPr>
          <w:spacing w:val="-6"/>
          <w:sz w:val="18"/>
        </w:rPr>
        <w:t xml:space="preserve"> </w:t>
      </w:r>
      <w:r>
        <w:rPr>
          <w:spacing w:val="-3"/>
          <w:sz w:val="18"/>
        </w:rPr>
        <w:t>part</w:t>
      </w:r>
      <w:r>
        <w:rPr>
          <w:spacing w:val="-6"/>
          <w:sz w:val="18"/>
        </w:rPr>
        <w:t xml:space="preserve"> </w:t>
      </w:r>
      <w:r>
        <w:rPr>
          <w:sz w:val="18"/>
        </w:rPr>
        <w:t>of</w:t>
      </w:r>
      <w:r>
        <w:rPr>
          <w:spacing w:val="-6"/>
          <w:sz w:val="18"/>
        </w:rPr>
        <w:t xml:space="preserve"> </w:t>
      </w:r>
      <w:r>
        <w:rPr>
          <w:spacing w:val="-3"/>
          <w:sz w:val="18"/>
        </w:rPr>
        <w:t>the</w:t>
      </w:r>
      <w:r>
        <w:rPr>
          <w:spacing w:val="-6"/>
          <w:sz w:val="18"/>
        </w:rPr>
        <w:t xml:space="preserve"> </w:t>
      </w:r>
      <w:r>
        <w:rPr>
          <w:spacing w:val="-4"/>
          <w:sz w:val="18"/>
        </w:rPr>
        <w:t>Agreement.</w:t>
      </w:r>
    </w:p>
    <w:p w14:paraId="50B61F15" w14:textId="77777777" w:rsidR="00D6432D" w:rsidRDefault="00D6432D">
      <w:pPr>
        <w:pStyle w:val="BodyText"/>
        <w:spacing w:before="9"/>
        <w:rPr>
          <w:sz w:val="16"/>
        </w:rPr>
      </w:pPr>
    </w:p>
    <w:p w14:paraId="75D35772" w14:textId="77777777" w:rsidR="00D6432D" w:rsidRDefault="00D34A9C">
      <w:pPr>
        <w:pStyle w:val="ListParagraph"/>
        <w:numPr>
          <w:ilvl w:val="1"/>
          <w:numId w:val="12"/>
        </w:numPr>
        <w:tabs>
          <w:tab w:val="left" w:pos="524"/>
        </w:tabs>
        <w:spacing w:line="228" w:lineRule="auto"/>
        <w:ind w:right="829" w:hanging="360"/>
        <w:rPr>
          <w:sz w:val="18"/>
        </w:rPr>
      </w:pPr>
      <w:r>
        <w:tab/>
      </w:r>
      <w:r>
        <w:rPr>
          <w:sz w:val="18"/>
        </w:rPr>
        <w:t>Signatory</w:t>
      </w:r>
      <w:r>
        <w:rPr>
          <w:spacing w:val="-4"/>
          <w:sz w:val="18"/>
        </w:rPr>
        <w:t xml:space="preserve"> </w:t>
      </w:r>
      <w:r>
        <w:rPr>
          <w:sz w:val="18"/>
        </w:rPr>
        <w:t>authority.</w:t>
      </w:r>
      <w:r>
        <w:rPr>
          <w:spacing w:val="-3"/>
          <w:sz w:val="18"/>
        </w:rPr>
        <w:t xml:space="preserve"> </w:t>
      </w:r>
      <w:r>
        <w:rPr>
          <w:sz w:val="18"/>
        </w:rPr>
        <w:t>Decent</w:t>
      </w:r>
      <w:r>
        <w:rPr>
          <w:spacing w:val="-5"/>
          <w:sz w:val="18"/>
        </w:rPr>
        <w:t xml:space="preserve"> </w:t>
      </w:r>
      <w:r>
        <w:rPr>
          <w:sz w:val="18"/>
        </w:rPr>
        <w:t>and</w:t>
      </w:r>
      <w:r>
        <w:rPr>
          <w:spacing w:val="-2"/>
          <w:sz w:val="18"/>
        </w:rPr>
        <w:t xml:space="preserve"> </w:t>
      </w:r>
      <w:r>
        <w:rPr>
          <w:sz w:val="18"/>
        </w:rPr>
        <w:t>Agent</w:t>
      </w:r>
      <w:r>
        <w:rPr>
          <w:spacing w:val="-3"/>
          <w:sz w:val="18"/>
        </w:rPr>
        <w:t xml:space="preserve"> </w:t>
      </w:r>
      <w:r>
        <w:rPr>
          <w:sz w:val="18"/>
        </w:rPr>
        <w:t>each</w:t>
      </w:r>
      <w:r>
        <w:rPr>
          <w:spacing w:val="-2"/>
          <w:sz w:val="18"/>
        </w:rPr>
        <w:t xml:space="preserve"> </w:t>
      </w:r>
      <w:r>
        <w:rPr>
          <w:sz w:val="18"/>
        </w:rPr>
        <w:t>represent</w:t>
      </w:r>
      <w:r>
        <w:rPr>
          <w:spacing w:val="-2"/>
          <w:sz w:val="18"/>
        </w:rPr>
        <w:t xml:space="preserve"> </w:t>
      </w:r>
      <w:r>
        <w:rPr>
          <w:sz w:val="18"/>
        </w:rPr>
        <w:t>and</w:t>
      </w:r>
      <w:r>
        <w:rPr>
          <w:spacing w:val="-2"/>
          <w:sz w:val="18"/>
        </w:rPr>
        <w:t xml:space="preserve"> </w:t>
      </w:r>
      <w:r>
        <w:rPr>
          <w:sz w:val="18"/>
        </w:rPr>
        <w:t>warrant</w:t>
      </w:r>
      <w:r>
        <w:rPr>
          <w:spacing w:val="-3"/>
          <w:sz w:val="18"/>
        </w:rPr>
        <w:t xml:space="preserve"> </w:t>
      </w:r>
      <w:r>
        <w:rPr>
          <w:sz w:val="18"/>
        </w:rPr>
        <w:t>that</w:t>
      </w:r>
      <w:r>
        <w:rPr>
          <w:spacing w:val="-3"/>
          <w:sz w:val="18"/>
        </w:rPr>
        <w:t xml:space="preserve"> </w:t>
      </w:r>
      <w:r>
        <w:rPr>
          <w:sz w:val="18"/>
        </w:rPr>
        <w:t>the</w:t>
      </w:r>
      <w:r>
        <w:rPr>
          <w:spacing w:val="-2"/>
          <w:sz w:val="18"/>
        </w:rPr>
        <w:t xml:space="preserve"> </w:t>
      </w:r>
      <w:r>
        <w:rPr>
          <w:sz w:val="18"/>
        </w:rPr>
        <w:t>person</w:t>
      </w:r>
      <w:r>
        <w:rPr>
          <w:spacing w:val="-5"/>
          <w:sz w:val="18"/>
        </w:rPr>
        <w:t xml:space="preserve"> </w:t>
      </w:r>
      <w:r>
        <w:rPr>
          <w:sz w:val="18"/>
        </w:rPr>
        <w:t>signing</w:t>
      </w:r>
      <w:r>
        <w:rPr>
          <w:spacing w:val="-2"/>
          <w:sz w:val="18"/>
        </w:rPr>
        <w:t xml:space="preserve"> </w:t>
      </w:r>
      <w:r>
        <w:rPr>
          <w:sz w:val="18"/>
        </w:rPr>
        <w:t>this</w:t>
      </w:r>
      <w:r>
        <w:rPr>
          <w:spacing w:val="-1"/>
          <w:sz w:val="18"/>
        </w:rPr>
        <w:t xml:space="preserve"> </w:t>
      </w:r>
      <w:r>
        <w:rPr>
          <w:sz w:val="18"/>
        </w:rPr>
        <w:t>Agreement</w:t>
      </w:r>
      <w:r>
        <w:rPr>
          <w:spacing w:val="-5"/>
          <w:sz w:val="18"/>
        </w:rPr>
        <w:t xml:space="preserve"> </w:t>
      </w:r>
      <w:r>
        <w:rPr>
          <w:sz w:val="18"/>
        </w:rPr>
        <w:t>has</w:t>
      </w:r>
      <w:r>
        <w:rPr>
          <w:spacing w:val="-2"/>
          <w:sz w:val="18"/>
        </w:rPr>
        <w:t xml:space="preserve"> </w:t>
      </w:r>
      <w:r>
        <w:rPr>
          <w:sz w:val="18"/>
        </w:rPr>
        <w:t>the authority to do so and is acting within the scope of his or her</w:t>
      </w:r>
      <w:r>
        <w:rPr>
          <w:spacing w:val="-11"/>
          <w:sz w:val="18"/>
        </w:rPr>
        <w:t xml:space="preserve"> </w:t>
      </w:r>
      <w:r>
        <w:rPr>
          <w:sz w:val="18"/>
        </w:rPr>
        <w:t>authority.</w:t>
      </w:r>
    </w:p>
    <w:p w14:paraId="47CEA30E" w14:textId="77777777" w:rsidR="00D6432D" w:rsidRDefault="00D6432D">
      <w:pPr>
        <w:pStyle w:val="BodyText"/>
        <w:spacing w:before="2"/>
        <w:rPr>
          <w:sz w:val="17"/>
        </w:rPr>
      </w:pPr>
    </w:p>
    <w:p w14:paraId="5D5226A0" w14:textId="77777777" w:rsidR="00D6432D" w:rsidRDefault="00D34A9C">
      <w:pPr>
        <w:pStyle w:val="ListParagraph"/>
        <w:numPr>
          <w:ilvl w:val="1"/>
          <w:numId w:val="12"/>
        </w:numPr>
        <w:tabs>
          <w:tab w:val="left" w:pos="524"/>
        </w:tabs>
        <w:spacing w:line="228" w:lineRule="auto"/>
        <w:ind w:right="289" w:hanging="360"/>
        <w:rPr>
          <w:sz w:val="18"/>
        </w:rPr>
      </w:pPr>
      <w:r>
        <w:tab/>
      </w:r>
      <w:r>
        <w:rPr>
          <w:sz w:val="18"/>
        </w:rPr>
        <w:t>Data Rights. Agent acknowledges that it has no ownership rights in Confidential Information, PHI or any other data provided to it by Decent pursuant to the terms of this Agreement or any Obligations to</w:t>
      </w:r>
      <w:r>
        <w:rPr>
          <w:spacing w:val="-12"/>
          <w:sz w:val="18"/>
        </w:rPr>
        <w:t xml:space="preserve"> </w:t>
      </w:r>
      <w:r>
        <w:rPr>
          <w:sz w:val="18"/>
        </w:rPr>
        <w:t>Decent.</w:t>
      </w:r>
    </w:p>
    <w:p w14:paraId="33A0C076" w14:textId="77777777" w:rsidR="00D6432D" w:rsidRDefault="00D6432D">
      <w:pPr>
        <w:pStyle w:val="BodyText"/>
        <w:spacing w:before="1"/>
        <w:rPr>
          <w:sz w:val="17"/>
        </w:rPr>
      </w:pPr>
    </w:p>
    <w:p w14:paraId="39043DC4" w14:textId="77777777" w:rsidR="00D6432D" w:rsidRDefault="00D34A9C">
      <w:pPr>
        <w:pStyle w:val="ListParagraph"/>
        <w:numPr>
          <w:ilvl w:val="1"/>
          <w:numId w:val="12"/>
        </w:numPr>
        <w:tabs>
          <w:tab w:val="left" w:pos="524"/>
        </w:tabs>
        <w:spacing w:line="228" w:lineRule="auto"/>
        <w:ind w:right="501" w:hanging="360"/>
        <w:jc w:val="both"/>
        <w:rPr>
          <w:sz w:val="18"/>
        </w:rPr>
      </w:pPr>
      <w:r>
        <w:tab/>
      </w:r>
      <w:r>
        <w:rPr>
          <w:sz w:val="18"/>
        </w:rPr>
        <w:t>Ownership</w:t>
      </w:r>
      <w:r>
        <w:rPr>
          <w:spacing w:val="-2"/>
          <w:sz w:val="18"/>
        </w:rPr>
        <w:t xml:space="preserve"> </w:t>
      </w:r>
      <w:r>
        <w:rPr>
          <w:sz w:val="18"/>
        </w:rPr>
        <w:t>Interest.</w:t>
      </w:r>
      <w:r>
        <w:rPr>
          <w:spacing w:val="-3"/>
          <w:sz w:val="18"/>
        </w:rPr>
        <w:t xml:space="preserve"> </w:t>
      </w:r>
      <w:r>
        <w:rPr>
          <w:sz w:val="18"/>
        </w:rPr>
        <w:t>The</w:t>
      </w:r>
      <w:r>
        <w:rPr>
          <w:spacing w:val="-1"/>
          <w:sz w:val="18"/>
        </w:rPr>
        <w:t xml:space="preserve"> </w:t>
      </w:r>
      <w:r>
        <w:rPr>
          <w:sz w:val="18"/>
        </w:rPr>
        <w:t>references</w:t>
      </w:r>
      <w:r>
        <w:rPr>
          <w:spacing w:val="-2"/>
          <w:sz w:val="18"/>
        </w:rPr>
        <w:t xml:space="preserve"> </w:t>
      </w:r>
      <w:r>
        <w:rPr>
          <w:sz w:val="18"/>
        </w:rPr>
        <w:t>to</w:t>
      </w:r>
      <w:r>
        <w:rPr>
          <w:spacing w:val="-4"/>
          <w:sz w:val="18"/>
        </w:rPr>
        <w:t xml:space="preserve"> </w:t>
      </w:r>
      <w:r>
        <w:rPr>
          <w:sz w:val="18"/>
        </w:rPr>
        <w:t>each</w:t>
      </w:r>
      <w:r>
        <w:rPr>
          <w:spacing w:val="-2"/>
          <w:sz w:val="18"/>
        </w:rPr>
        <w:t xml:space="preserve"> </w:t>
      </w:r>
      <w:r>
        <w:rPr>
          <w:sz w:val="18"/>
        </w:rPr>
        <w:t>party</w:t>
      </w:r>
      <w:r>
        <w:rPr>
          <w:spacing w:val="-3"/>
          <w:sz w:val="18"/>
        </w:rPr>
        <w:t xml:space="preserve"> </w:t>
      </w:r>
      <w:r>
        <w:rPr>
          <w:sz w:val="18"/>
        </w:rPr>
        <w:t>shall</w:t>
      </w:r>
      <w:r>
        <w:rPr>
          <w:spacing w:val="-2"/>
          <w:sz w:val="18"/>
        </w:rPr>
        <w:t xml:space="preserve"> </w:t>
      </w:r>
      <w:r>
        <w:rPr>
          <w:sz w:val="18"/>
        </w:rPr>
        <w:t>be</w:t>
      </w:r>
      <w:r>
        <w:rPr>
          <w:spacing w:val="-1"/>
          <w:sz w:val="18"/>
        </w:rPr>
        <w:t xml:space="preserve"> </w:t>
      </w:r>
      <w:r>
        <w:rPr>
          <w:sz w:val="18"/>
        </w:rPr>
        <w:t>deemed</w:t>
      </w:r>
      <w:r>
        <w:rPr>
          <w:spacing w:val="-4"/>
          <w:sz w:val="18"/>
        </w:rPr>
        <w:t xml:space="preserve"> </w:t>
      </w:r>
      <w:r>
        <w:rPr>
          <w:sz w:val="18"/>
        </w:rPr>
        <w:t>to</w:t>
      </w:r>
      <w:r>
        <w:rPr>
          <w:spacing w:val="-2"/>
          <w:sz w:val="18"/>
        </w:rPr>
        <w:t xml:space="preserve"> </w:t>
      </w:r>
      <w:r>
        <w:rPr>
          <w:sz w:val="18"/>
        </w:rPr>
        <w:t>include</w:t>
      </w:r>
      <w:r>
        <w:rPr>
          <w:spacing w:val="-4"/>
          <w:sz w:val="18"/>
        </w:rPr>
        <w:t xml:space="preserve"> </w:t>
      </w:r>
      <w:r>
        <w:rPr>
          <w:sz w:val="18"/>
        </w:rPr>
        <w:t>any</w:t>
      </w:r>
      <w:r>
        <w:rPr>
          <w:spacing w:val="-4"/>
          <w:sz w:val="18"/>
        </w:rPr>
        <w:t xml:space="preserve"> </w:t>
      </w:r>
      <w:r>
        <w:rPr>
          <w:sz w:val="18"/>
        </w:rPr>
        <w:t>parent,</w:t>
      </w:r>
      <w:r>
        <w:rPr>
          <w:spacing w:val="-2"/>
          <w:sz w:val="18"/>
        </w:rPr>
        <w:t xml:space="preserve"> </w:t>
      </w:r>
      <w:r>
        <w:rPr>
          <w:sz w:val="18"/>
        </w:rPr>
        <w:t>subsidiary</w:t>
      </w:r>
      <w:r>
        <w:rPr>
          <w:spacing w:val="-4"/>
          <w:sz w:val="18"/>
        </w:rPr>
        <w:t xml:space="preserve"> </w:t>
      </w:r>
      <w:r>
        <w:rPr>
          <w:sz w:val="18"/>
        </w:rPr>
        <w:t>or</w:t>
      </w:r>
      <w:r>
        <w:rPr>
          <w:spacing w:val="-2"/>
          <w:sz w:val="18"/>
        </w:rPr>
        <w:t xml:space="preserve"> </w:t>
      </w:r>
      <w:r>
        <w:rPr>
          <w:sz w:val="18"/>
        </w:rPr>
        <w:t>affiliate</w:t>
      </w:r>
      <w:r>
        <w:rPr>
          <w:spacing w:val="-2"/>
          <w:sz w:val="18"/>
        </w:rPr>
        <w:t xml:space="preserve"> </w:t>
      </w:r>
      <w:r>
        <w:rPr>
          <w:sz w:val="18"/>
        </w:rPr>
        <w:t>(1)</w:t>
      </w:r>
      <w:r>
        <w:rPr>
          <w:spacing w:val="-2"/>
          <w:sz w:val="18"/>
        </w:rPr>
        <w:t xml:space="preserve"> </w:t>
      </w:r>
      <w:r>
        <w:rPr>
          <w:sz w:val="18"/>
        </w:rPr>
        <w:t>in</w:t>
      </w:r>
      <w:r>
        <w:rPr>
          <w:spacing w:val="-7"/>
          <w:sz w:val="18"/>
        </w:rPr>
        <w:t xml:space="preserve"> </w:t>
      </w:r>
      <w:r>
        <w:rPr>
          <w:sz w:val="18"/>
        </w:rPr>
        <w:t>which</w:t>
      </w:r>
      <w:r>
        <w:rPr>
          <w:spacing w:val="-1"/>
          <w:sz w:val="18"/>
        </w:rPr>
        <w:t xml:space="preserve"> </w:t>
      </w:r>
      <w:r>
        <w:rPr>
          <w:sz w:val="18"/>
        </w:rPr>
        <w:t>the party has an equity or other ownership interest, (2) in which such party is a member, or (3) which controls, is controlled by or is under common control with such</w:t>
      </w:r>
      <w:r>
        <w:rPr>
          <w:spacing w:val="1"/>
          <w:sz w:val="18"/>
        </w:rPr>
        <w:t xml:space="preserve"> </w:t>
      </w:r>
      <w:r>
        <w:rPr>
          <w:sz w:val="18"/>
        </w:rPr>
        <w:t>party.</w:t>
      </w:r>
    </w:p>
    <w:p w14:paraId="72C26C4E" w14:textId="77777777" w:rsidR="00D6432D" w:rsidRDefault="00D6432D">
      <w:pPr>
        <w:pStyle w:val="BodyText"/>
        <w:spacing w:before="2"/>
        <w:rPr>
          <w:sz w:val="17"/>
        </w:rPr>
      </w:pPr>
    </w:p>
    <w:p w14:paraId="27C1DFF4" w14:textId="77777777" w:rsidR="00D6432D" w:rsidRDefault="00D34A9C">
      <w:pPr>
        <w:pStyle w:val="ListParagraph"/>
        <w:numPr>
          <w:ilvl w:val="1"/>
          <w:numId w:val="12"/>
        </w:numPr>
        <w:tabs>
          <w:tab w:val="left" w:pos="524"/>
        </w:tabs>
        <w:spacing w:line="228" w:lineRule="auto"/>
        <w:ind w:right="251" w:hanging="360"/>
        <w:rPr>
          <w:sz w:val="18"/>
        </w:rPr>
      </w:pPr>
      <w:r>
        <w:tab/>
      </w:r>
      <w:r>
        <w:rPr>
          <w:sz w:val="18"/>
        </w:rPr>
        <w:t>Amending Attachments. The exhibits to this Agreement may be amended from time to time by Decent. If Agent does not agree</w:t>
      </w:r>
      <w:r>
        <w:rPr>
          <w:spacing w:val="-2"/>
          <w:sz w:val="18"/>
        </w:rPr>
        <w:t xml:space="preserve"> </w:t>
      </w:r>
      <w:r>
        <w:rPr>
          <w:sz w:val="18"/>
        </w:rPr>
        <w:t>to</w:t>
      </w:r>
      <w:r>
        <w:rPr>
          <w:spacing w:val="-1"/>
          <w:sz w:val="18"/>
        </w:rPr>
        <w:t xml:space="preserve"> </w:t>
      </w:r>
      <w:r>
        <w:rPr>
          <w:sz w:val="18"/>
        </w:rPr>
        <w:t>the</w:t>
      </w:r>
      <w:r>
        <w:rPr>
          <w:spacing w:val="-1"/>
          <w:sz w:val="18"/>
        </w:rPr>
        <w:t xml:space="preserve"> </w:t>
      </w:r>
      <w:r>
        <w:rPr>
          <w:sz w:val="18"/>
        </w:rPr>
        <w:t>terms</w:t>
      </w:r>
      <w:r>
        <w:rPr>
          <w:spacing w:val="-3"/>
          <w:sz w:val="18"/>
        </w:rPr>
        <w:t xml:space="preserve"> </w:t>
      </w:r>
      <w:r>
        <w:rPr>
          <w:sz w:val="18"/>
        </w:rPr>
        <w:t>of</w:t>
      </w:r>
      <w:r>
        <w:rPr>
          <w:spacing w:val="-2"/>
          <w:sz w:val="18"/>
        </w:rPr>
        <w:t xml:space="preserve"> </w:t>
      </w:r>
      <w:r>
        <w:rPr>
          <w:sz w:val="18"/>
        </w:rPr>
        <w:t>an</w:t>
      </w:r>
      <w:r>
        <w:rPr>
          <w:spacing w:val="-2"/>
          <w:sz w:val="18"/>
        </w:rPr>
        <w:t xml:space="preserve"> </w:t>
      </w:r>
      <w:r>
        <w:rPr>
          <w:sz w:val="18"/>
        </w:rPr>
        <w:t>amended</w:t>
      </w:r>
      <w:r>
        <w:rPr>
          <w:spacing w:val="-1"/>
          <w:sz w:val="18"/>
        </w:rPr>
        <w:t xml:space="preserve"> </w:t>
      </w:r>
      <w:r>
        <w:rPr>
          <w:sz w:val="18"/>
        </w:rPr>
        <w:t>exhibit,</w:t>
      </w:r>
      <w:r>
        <w:rPr>
          <w:spacing w:val="-4"/>
          <w:sz w:val="18"/>
        </w:rPr>
        <w:t xml:space="preserve"> </w:t>
      </w:r>
      <w:r>
        <w:rPr>
          <w:sz w:val="18"/>
        </w:rPr>
        <w:t>Agent</w:t>
      </w:r>
      <w:r>
        <w:rPr>
          <w:spacing w:val="-2"/>
          <w:sz w:val="18"/>
        </w:rPr>
        <w:t xml:space="preserve"> </w:t>
      </w:r>
      <w:r>
        <w:rPr>
          <w:sz w:val="18"/>
        </w:rPr>
        <w:t>may</w:t>
      </w:r>
      <w:r>
        <w:rPr>
          <w:spacing w:val="-3"/>
          <w:sz w:val="18"/>
        </w:rPr>
        <w:t xml:space="preserve"> </w:t>
      </w:r>
      <w:r>
        <w:rPr>
          <w:sz w:val="18"/>
        </w:rPr>
        <w:t>terminate</w:t>
      </w:r>
      <w:r>
        <w:rPr>
          <w:spacing w:val="-2"/>
          <w:sz w:val="18"/>
        </w:rPr>
        <w:t xml:space="preserve"> </w:t>
      </w:r>
      <w:r>
        <w:rPr>
          <w:sz w:val="18"/>
        </w:rPr>
        <w:t>this</w:t>
      </w:r>
      <w:r>
        <w:rPr>
          <w:spacing w:val="-1"/>
          <w:sz w:val="18"/>
        </w:rPr>
        <w:t xml:space="preserve"> </w:t>
      </w:r>
      <w:r>
        <w:rPr>
          <w:sz w:val="18"/>
        </w:rPr>
        <w:t>Agreement</w:t>
      </w:r>
      <w:r>
        <w:rPr>
          <w:spacing w:val="-4"/>
          <w:sz w:val="18"/>
        </w:rPr>
        <w:t xml:space="preserve"> </w:t>
      </w:r>
      <w:r>
        <w:rPr>
          <w:sz w:val="18"/>
        </w:rPr>
        <w:t>in</w:t>
      </w:r>
      <w:r>
        <w:rPr>
          <w:spacing w:val="-4"/>
          <w:sz w:val="18"/>
        </w:rPr>
        <w:t xml:space="preserve"> </w:t>
      </w:r>
      <w:r>
        <w:rPr>
          <w:sz w:val="18"/>
        </w:rPr>
        <w:t>accordance</w:t>
      </w:r>
      <w:r>
        <w:rPr>
          <w:spacing w:val="-1"/>
          <w:sz w:val="18"/>
        </w:rPr>
        <w:t xml:space="preserve"> </w:t>
      </w:r>
      <w:r>
        <w:rPr>
          <w:sz w:val="18"/>
        </w:rPr>
        <w:t>with</w:t>
      </w:r>
      <w:r>
        <w:rPr>
          <w:spacing w:val="-1"/>
          <w:sz w:val="18"/>
        </w:rPr>
        <w:t xml:space="preserve"> </w:t>
      </w:r>
      <w:r>
        <w:rPr>
          <w:sz w:val="18"/>
        </w:rPr>
        <w:t>the</w:t>
      </w:r>
      <w:r>
        <w:rPr>
          <w:spacing w:val="-2"/>
          <w:sz w:val="18"/>
        </w:rPr>
        <w:t xml:space="preserve"> </w:t>
      </w:r>
      <w:r>
        <w:rPr>
          <w:sz w:val="18"/>
        </w:rPr>
        <w:t>provisions</w:t>
      </w:r>
      <w:r>
        <w:rPr>
          <w:spacing w:val="-3"/>
          <w:sz w:val="18"/>
        </w:rPr>
        <w:t xml:space="preserve"> </w:t>
      </w:r>
      <w:r>
        <w:rPr>
          <w:sz w:val="18"/>
        </w:rPr>
        <w:t>of</w:t>
      </w:r>
      <w:r>
        <w:rPr>
          <w:spacing w:val="-2"/>
          <w:sz w:val="18"/>
        </w:rPr>
        <w:t xml:space="preserve"> </w:t>
      </w:r>
      <w:r>
        <w:rPr>
          <w:sz w:val="18"/>
        </w:rPr>
        <w:t>Section</w:t>
      </w:r>
      <w:r>
        <w:rPr>
          <w:spacing w:val="-1"/>
          <w:sz w:val="18"/>
        </w:rPr>
        <w:t xml:space="preserve"> </w:t>
      </w:r>
      <w:r>
        <w:rPr>
          <w:sz w:val="18"/>
        </w:rPr>
        <w:t>6.2.</w:t>
      </w:r>
    </w:p>
    <w:p w14:paraId="53B9519B" w14:textId="77777777" w:rsidR="00D6432D" w:rsidRDefault="00D6432D">
      <w:pPr>
        <w:spacing w:line="228" w:lineRule="auto"/>
        <w:rPr>
          <w:sz w:val="18"/>
        </w:rPr>
        <w:sectPr w:rsidR="00D6432D">
          <w:pgSz w:w="12240" w:h="15840"/>
          <w:pgMar w:top="640" w:right="600" w:bottom="740" w:left="600" w:header="0" w:footer="500" w:gutter="0"/>
          <w:cols w:space="720"/>
        </w:sectPr>
      </w:pPr>
    </w:p>
    <w:p w14:paraId="077C8978" w14:textId="77777777" w:rsidR="00D6432D" w:rsidRDefault="00D34A9C">
      <w:pPr>
        <w:pStyle w:val="BodyText"/>
        <w:spacing w:before="79"/>
        <w:ind w:left="120" w:right="113"/>
      </w:pPr>
      <w:r>
        <w:lastRenderedPageBreak/>
        <w:t>The parties hereby agree on the terms and conditions of this Agreement. In addition, each party hereby certifies that it has not modified, changed or altered, in any way, any provision of this Agreement prior to the execution hereof.</w:t>
      </w:r>
    </w:p>
    <w:p w14:paraId="4FB2721F" w14:textId="77777777" w:rsidR="00D6432D" w:rsidRDefault="00D6432D">
      <w:pPr>
        <w:pStyle w:val="BodyText"/>
        <w:spacing w:before="10"/>
        <w:rPr>
          <w:sz w:val="23"/>
        </w:rPr>
      </w:pPr>
    </w:p>
    <w:p w14:paraId="0BD0EB94" w14:textId="77777777" w:rsidR="00D6432D" w:rsidRDefault="00D34A9C">
      <w:pPr>
        <w:pStyle w:val="BodyText"/>
        <w:tabs>
          <w:tab w:val="left" w:pos="5879"/>
        </w:tabs>
        <w:ind w:left="120"/>
      </w:pPr>
      <w:r>
        <w:t>For</w:t>
      </w:r>
      <w:r>
        <w:rPr>
          <w:spacing w:val="-3"/>
        </w:rPr>
        <w:t xml:space="preserve"> </w:t>
      </w:r>
      <w:r>
        <w:t>Decent:</w:t>
      </w:r>
      <w:r>
        <w:tab/>
        <w:t>For Agent:</w:t>
      </w:r>
    </w:p>
    <w:p w14:paraId="68EA37D9" w14:textId="77777777" w:rsidR="00D6432D" w:rsidRDefault="00D6432D">
      <w:pPr>
        <w:pStyle w:val="BodyText"/>
        <w:rPr>
          <w:sz w:val="20"/>
        </w:rPr>
      </w:pPr>
    </w:p>
    <w:p w14:paraId="7C6D6AAD" w14:textId="77777777" w:rsidR="00D6432D" w:rsidRDefault="00D6432D">
      <w:pPr>
        <w:pStyle w:val="BodyText"/>
        <w:rPr>
          <w:sz w:val="20"/>
        </w:rPr>
      </w:pPr>
    </w:p>
    <w:p w14:paraId="0CA26FCD" w14:textId="77777777" w:rsidR="00D6432D" w:rsidRDefault="00D6432D">
      <w:pPr>
        <w:pStyle w:val="BodyText"/>
        <w:rPr>
          <w:sz w:val="20"/>
        </w:rPr>
      </w:pPr>
    </w:p>
    <w:p w14:paraId="4EA7D62D" w14:textId="77777777" w:rsidR="00D6432D" w:rsidRDefault="00150C99">
      <w:pPr>
        <w:pStyle w:val="BodyText"/>
        <w:spacing w:before="6"/>
        <w:rPr>
          <w:sz w:val="25"/>
        </w:rPr>
      </w:pPr>
      <w:r>
        <w:rPr>
          <w:noProof/>
        </w:rPr>
        <mc:AlternateContent>
          <mc:Choice Requires="wps">
            <w:drawing>
              <wp:anchor distT="0" distB="0" distL="0" distR="0" simplePos="0" relativeHeight="251651072" behindDoc="1" locked="0" layoutInCell="1" allowOverlap="1" wp14:anchorId="4539FFE1" wp14:editId="5D1A38C6">
                <wp:simplePos x="0" y="0"/>
                <wp:positionH relativeFrom="page">
                  <wp:posOffset>457200</wp:posOffset>
                </wp:positionH>
                <wp:positionV relativeFrom="paragraph">
                  <wp:posOffset>215265</wp:posOffset>
                </wp:positionV>
                <wp:extent cx="2987675" cy="0"/>
                <wp:effectExtent l="9525" t="11430" r="12700" b="7620"/>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57814" id="Line 2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95pt" to="271.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D8Hw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" strokeweight=".20003mm">
                <w10:wrap type="topAndBottom" anchorx="page"/>
              </v:line>
            </w:pict>
          </mc:Fallback>
        </mc:AlternateContent>
      </w:r>
      <w:r>
        <w:rPr>
          <w:noProof/>
        </w:rPr>
        <mc:AlternateContent>
          <mc:Choice Requires="wps">
            <w:drawing>
              <wp:anchor distT="0" distB="0" distL="0" distR="0" simplePos="0" relativeHeight="251652096" behindDoc="1" locked="0" layoutInCell="1" allowOverlap="1" wp14:anchorId="5200DC32" wp14:editId="060C42F5">
                <wp:simplePos x="0" y="0"/>
                <wp:positionH relativeFrom="page">
                  <wp:posOffset>4114800</wp:posOffset>
                </wp:positionH>
                <wp:positionV relativeFrom="paragraph">
                  <wp:posOffset>215265</wp:posOffset>
                </wp:positionV>
                <wp:extent cx="2987675" cy="0"/>
                <wp:effectExtent l="9525" t="11430" r="12700" b="7620"/>
                <wp:wrapTopAndBottom/>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D275" id="Line 2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95pt" to="559.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w/Hw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" strokeweight=".20003mm">
                <w10:wrap type="topAndBottom" anchorx="page"/>
              </v:line>
            </w:pict>
          </mc:Fallback>
        </mc:AlternateContent>
      </w:r>
    </w:p>
    <w:p w14:paraId="17D059DC" w14:textId="77777777" w:rsidR="00D6432D" w:rsidRDefault="00D34A9C">
      <w:pPr>
        <w:pStyle w:val="BodyText"/>
        <w:tabs>
          <w:tab w:val="left" w:pos="5879"/>
        </w:tabs>
        <w:spacing w:line="179" w:lineRule="exact"/>
        <w:ind w:left="120"/>
      </w:pPr>
      <w:r>
        <w:t>Signature</w:t>
      </w:r>
      <w:r>
        <w:tab/>
        <w:t>Signature</w:t>
      </w:r>
    </w:p>
    <w:p w14:paraId="2F141AC6" w14:textId="77777777" w:rsidR="00D6432D" w:rsidRDefault="00D6432D">
      <w:pPr>
        <w:pStyle w:val="BodyText"/>
        <w:rPr>
          <w:sz w:val="20"/>
        </w:rPr>
      </w:pPr>
    </w:p>
    <w:p w14:paraId="3153ED34" w14:textId="77777777" w:rsidR="00D6432D" w:rsidRDefault="00D6432D">
      <w:pPr>
        <w:pStyle w:val="BodyText"/>
        <w:rPr>
          <w:sz w:val="20"/>
        </w:rPr>
      </w:pPr>
    </w:p>
    <w:p w14:paraId="7BBFC478" w14:textId="77777777" w:rsidR="00D6432D" w:rsidRDefault="00150C99">
      <w:pPr>
        <w:pStyle w:val="BodyText"/>
        <w:spacing w:before="4"/>
        <w:rPr>
          <w:sz w:val="27"/>
        </w:rPr>
      </w:pPr>
      <w:r>
        <w:rPr>
          <w:noProof/>
        </w:rPr>
        <mc:AlternateContent>
          <mc:Choice Requires="wps">
            <w:drawing>
              <wp:anchor distT="0" distB="0" distL="0" distR="0" simplePos="0" relativeHeight="251653120" behindDoc="1" locked="0" layoutInCell="1" allowOverlap="1" wp14:anchorId="1F716DD9" wp14:editId="5D8FE430">
                <wp:simplePos x="0" y="0"/>
                <wp:positionH relativeFrom="page">
                  <wp:posOffset>457200</wp:posOffset>
                </wp:positionH>
                <wp:positionV relativeFrom="paragraph">
                  <wp:posOffset>228600</wp:posOffset>
                </wp:positionV>
                <wp:extent cx="2987675" cy="0"/>
                <wp:effectExtent l="9525" t="11430" r="12700" b="7620"/>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1DD03" id="Line 2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pt" to="27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" strokeweight=".20003mm">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7431F4C7" wp14:editId="3B887359">
                <wp:simplePos x="0" y="0"/>
                <wp:positionH relativeFrom="page">
                  <wp:posOffset>4114800</wp:posOffset>
                </wp:positionH>
                <wp:positionV relativeFrom="paragraph">
                  <wp:posOffset>228600</wp:posOffset>
                </wp:positionV>
                <wp:extent cx="2987675" cy="0"/>
                <wp:effectExtent l="9525" t="11430" r="12700" b="762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5AA71" id="Line 2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pt" to="55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" strokeweight=".20003mm">
                <w10:wrap type="topAndBottom" anchorx="page"/>
              </v:line>
            </w:pict>
          </mc:Fallback>
        </mc:AlternateContent>
      </w:r>
    </w:p>
    <w:p w14:paraId="06E134F8" w14:textId="77777777" w:rsidR="00D6432D" w:rsidRDefault="00D34A9C">
      <w:pPr>
        <w:pStyle w:val="BodyText"/>
        <w:tabs>
          <w:tab w:val="left" w:pos="5879"/>
        </w:tabs>
        <w:spacing w:line="179" w:lineRule="exact"/>
        <w:ind w:left="120"/>
      </w:pPr>
      <w:r>
        <w:t>Printed</w:t>
      </w:r>
      <w:r>
        <w:rPr>
          <w:spacing w:val="-3"/>
        </w:rPr>
        <w:t xml:space="preserve"> </w:t>
      </w:r>
      <w:r>
        <w:t>Name</w:t>
      </w:r>
      <w:r>
        <w:tab/>
        <w:t>Printed</w:t>
      </w:r>
      <w:r>
        <w:rPr>
          <w:spacing w:val="-2"/>
        </w:rPr>
        <w:t xml:space="preserve"> </w:t>
      </w:r>
      <w:r>
        <w:t>Name</w:t>
      </w:r>
    </w:p>
    <w:p w14:paraId="08B9CDDD" w14:textId="77777777" w:rsidR="00D6432D" w:rsidRDefault="00D6432D">
      <w:pPr>
        <w:pStyle w:val="BodyText"/>
        <w:rPr>
          <w:sz w:val="20"/>
        </w:rPr>
      </w:pPr>
    </w:p>
    <w:p w14:paraId="5B1B3A80" w14:textId="77777777" w:rsidR="00D6432D" w:rsidRDefault="00D6432D">
      <w:pPr>
        <w:pStyle w:val="BodyText"/>
        <w:rPr>
          <w:sz w:val="20"/>
        </w:rPr>
      </w:pPr>
    </w:p>
    <w:p w14:paraId="3EA02893" w14:textId="77777777" w:rsidR="00D6432D" w:rsidRDefault="00150C99">
      <w:pPr>
        <w:pStyle w:val="BodyText"/>
        <w:spacing w:before="4"/>
        <w:rPr>
          <w:sz w:val="27"/>
        </w:rPr>
      </w:pPr>
      <w:r>
        <w:rPr>
          <w:noProof/>
        </w:rPr>
        <mc:AlternateContent>
          <mc:Choice Requires="wps">
            <w:drawing>
              <wp:anchor distT="0" distB="0" distL="0" distR="0" simplePos="0" relativeHeight="251655168" behindDoc="1" locked="0" layoutInCell="1" allowOverlap="1" wp14:anchorId="7CBDFD50" wp14:editId="1FABDA0E">
                <wp:simplePos x="0" y="0"/>
                <wp:positionH relativeFrom="page">
                  <wp:posOffset>4114800</wp:posOffset>
                </wp:positionH>
                <wp:positionV relativeFrom="paragraph">
                  <wp:posOffset>228600</wp:posOffset>
                </wp:positionV>
                <wp:extent cx="2987675" cy="0"/>
                <wp:effectExtent l="9525" t="7620" r="12700" b="1143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9D08" id="Line 2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pt" to="55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" strokeweight=".20003mm">
                <w10:wrap type="topAndBottom" anchorx="page"/>
              </v:line>
            </w:pict>
          </mc:Fallback>
        </mc:AlternateContent>
      </w:r>
    </w:p>
    <w:p w14:paraId="214174B5" w14:textId="77777777" w:rsidR="00D6432D" w:rsidRDefault="00D34A9C">
      <w:pPr>
        <w:pStyle w:val="BodyText"/>
        <w:spacing w:line="179" w:lineRule="exact"/>
        <w:ind w:left="4154" w:right="2625"/>
        <w:jc w:val="center"/>
      </w:pPr>
      <w:r>
        <w:t>SSN / TIN</w:t>
      </w:r>
    </w:p>
    <w:p w14:paraId="67270D68" w14:textId="77777777" w:rsidR="00D6432D" w:rsidRDefault="00D6432D">
      <w:pPr>
        <w:pStyle w:val="BodyText"/>
        <w:rPr>
          <w:sz w:val="20"/>
        </w:rPr>
      </w:pPr>
    </w:p>
    <w:p w14:paraId="603A3DD3" w14:textId="77777777" w:rsidR="00D6432D" w:rsidRDefault="00D6432D">
      <w:pPr>
        <w:pStyle w:val="BodyText"/>
        <w:rPr>
          <w:sz w:val="20"/>
        </w:rPr>
      </w:pPr>
    </w:p>
    <w:p w14:paraId="3562A8D6" w14:textId="77777777" w:rsidR="00D6432D" w:rsidRDefault="00150C99">
      <w:pPr>
        <w:pStyle w:val="BodyText"/>
        <w:spacing w:before="4"/>
        <w:rPr>
          <w:sz w:val="27"/>
        </w:rPr>
      </w:pPr>
      <w:r>
        <w:rPr>
          <w:noProof/>
        </w:rPr>
        <mc:AlternateContent>
          <mc:Choice Requires="wps">
            <w:drawing>
              <wp:anchor distT="0" distB="0" distL="0" distR="0" simplePos="0" relativeHeight="251656192" behindDoc="1" locked="0" layoutInCell="1" allowOverlap="1" wp14:anchorId="1ED90575" wp14:editId="06B32017">
                <wp:simplePos x="0" y="0"/>
                <wp:positionH relativeFrom="page">
                  <wp:posOffset>457200</wp:posOffset>
                </wp:positionH>
                <wp:positionV relativeFrom="paragraph">
                  <wp:posOffset>228600</wp:posOffset>
                </wp:positionV>
                <wp:extent cx="2987675" cy="0"/>
                <wp:effectExtent l="9525" t="13335" r="12700" b="5715"/>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7E55" id="Line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pt" to="27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" strokeweight=".20003mm">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20E2C9E1" wp14:editId="37678711">
                <wp:simplePos x="0" y="0"/>
                <wp:positionH relativeFrom="page">
                  <wp:posOffset>4114800</wp:posOffset>
                </wp:positionH>
                <wp:positionV relativeFrom="paragraph">
                  <wp:posOffset>228600</wp:posOffset>
                </wp:positionV>
                <wp:extent cx="2987675" cy="0"/>
                <wp:effectExtent l="9525" t="13335" r="12700" b="5715"/>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B753" id="Line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pt" to="55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" strokeweight=".20003mm">
                <w10:wrap type="topAndBottom" anchorx="page"/>
              </v:line>
            </w:pict>
          </mc:Fallback>
        </mc:AlternateContent>
      </w:r>
    </w:p>
    <w:p w14:paraId="24F3E3C6" w14:textId="77777777" w:rsidR="00D6432D" w:rsidRDefault="00D34A9C">
      <w:pPr>
        <w:pStyle w:val="BodyText"/>
        <w:tabs>
          <w:tab w:val="left" w:pos="5879"/>
        </w:tabs>
        <w:spacing w:line="182" w:lineRule="exact"/>
        <w:ind w:left="120"/>
      </w:pPr>
      <w:r>
        <w:t>Title</w:t>
      </w:r>
      <w:r>
        <w:tab/>
        <w:t>Title</w:t>
      </w:r>
    </w:p>
    <w:p w14:paraId="3B75E817" w14:textId="77777777" w:rsidR="00D6432D" w:rsidRDefault="00D6432D">
      <w:pPr>
        <w:pStyle w:val="BodyText"/>
        <w:rPr>
          <w:sz w:val="20"/>
        </w:rPr>
      </w:pPr>
    </w:p>
    <w:p w14:paraId="355586EF" w14:textId="77777777" w:rsidR="00D6432D" w:rsidRDefault="00D6432D">
      <w:pPr>
        <w:pStyle w:val="BodyText"/>
        <w:rPr>
          <w:sz w:val="20"/>
        </w:rPr>
      </w:pPr>
    </w:p>
    <w:p w14:paraId="2D264ABA" w14:textId="77777777" w:rsidR="00D6432D" w:rsidRDefault="00150C99">
      <w:pPr>
        <w:pStyle w:val="BodyText"/>
        <w:spacing w:before="4"/>
        <w:rPr>
          <w:sz w:val="27"/>
        </w:rPr>
      </w:pPr>
      <w:r>
        <w:rPr>
          <w:noProof/>
        </w:rPr>
        <mc:AlternateContent>
          <mc:Choice Requires="wps">
            <w:drawing>
              <wp:anchor distT="0" distB="0" distL="0" distR="0" simplePos="0" relativeHeight="251658240" behindDoc="1" locked="0" layoutInCell="1" allowOverlap="1" wp14:anchorId="19B57836" wp14:editId="61D16BB5">
                <wp:simplePos x="0" y="0"/>
                <wp:positionH relativeFrom="page">
                  <wp:posOffset>457200</wp:posOffset>
                </wp:positionH>
                <wp:positionV relativeFrom="paragraph">
                  <wp:posOffset>228600</wp:posOffset>
                </wp:positionV>
                <wp:extent cx="2987675" cy="0"/>
                <wp:effectExtent l="9525" t="11430" r="12700" b="7620"/>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FB4D" id="Line 2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pt" to="27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" strokeweight=".20003mm">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3A1DF285" wp14:editId="29EDA425">
                <wp:simplePos x="0" y="0"/>
                <wp:positionH relativeFrom="page">
                  <wp:posOffset>4114800</wp:posOffset>
                </wp:positionH>
                <wp:positionV relativeFrom="paragraph">
                  <wp:posOffset>228600</wp:posOffset>
                </wp:positionV>
                <wp:extent cx="2987675" cy="0"/>
                <wp:effectExtent l="9525" t="11430" r="12700" b="762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2AF0B"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pt" to="55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GjHw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" strokeweight=".20003mm">
                <w10:wrap type="topAndBottom" anchorx="page"/>
              </v:line>
            </w:pict>
          </mc:Fallback>
        </mc:AlternateContent>
      </w:r>
    </w:p>
    <w:p w14:paraId="310D9B7C" w14:textId="77777777" w:rsidR="00D6432D" w:rsidRDefault="00D34A9C">
      <w:pPr>
        <w:pStyle w:val="BodyText"/>
        <w:tabs>
          <w:tab w:val="left" w:pos="5879"/>
        </w:tabs>
        <w:spacing w:line="179" w:lineRule="exact"/>
        <w:ind w:left="120"/>
      </w:pPr>
      <w:r>
        <w:t>Date</w:t>
      </w:r>
      <w:r>
        <w:tab/>
        <w:t>Date</w:t>
      </w:r>
    </w:p>
    <w:p w14:paraId="7212BCAF" w14:textId="77777777" w:rsidR="00D6432D" w:rsidRDefault="00D6432D">
      <w:pPr>
        <w:spacing w:line="179" w:lineRule="exact"/>
        <w:sectPr w:rsidR="00D6432D">
          <w:pgSz w:w="12240" w:h="15840"/>
          <w:pgMar w:top="640" w:right="600" w:bottom="740" w:left="600" w:header="0" w:footer="500" w:gutter="0"/>
          <w:cols w:space="720"/>
        </w:sectPr>
      </w:pPr>
    </w:p>
    <w:p w14:paraId="53DD8134" w14:textId="77777777" w:rsidR="00D6432D" w:rsidRDefault="00D34A9C">
      <w:pPr>
        <w:spacing w:before="74"/>
        <w:ind w:left="4154" w:right="4154"/>
        <w:jc w:val="center"/>
        <w:rPr>
          <w:b/>
          <w:sz w:val="18"/>
        </w:rPr>
      </w:pPr>
      <w:r>
        <w:rPr>
          <w:b/>
          <w:sz w:val="18"/>
          <w:u w:val="single"/>
        </w:rPr>
        <w:lastRenderedPageBreak/>
        <w:t>Exhibit A</w:t>
      </w:r>
    </w:p>
    <w:p w14:paraId="73B29D00" w14:textId="77777777" w:rsidR="00D6432D" w:rsidRDefault="00D34A9C">
      <w:pPr>
        <w:spacing w:before="16"/>
        <w:ind w:left="4154" w:right="4154"/>
        <w:jc w:val="center"/>
        <w:rPr>
          <w:b/>
          <w:sz w:val="18"/>
        </w:rPr>
      </w:pPr>
      <w:r>
        <w:rPr>
          <w:b/>
          <w:sz w:val="18"/>
        </w:rPr>
        <w:t>Business Associate Agreement</w:t>
      </w:r>
    </w:p>
    <w:p w14:paraId="263E0588" w14:textId="77777777" w:rsidR="00D6432D" w:rsidRDefault="00D6432D">
      <w:pPr>
        <w:pStyle w:val="BodyText"/>
        <w:spacing w:before="3"/>
        <w:rPr>
          <w:b/>
          <w:sz w:val="21"/>
        </w:rPr>
      </w:pPr>
    </w:p>
    <w:p w14:paraId="3467080D" w14:textId="77777777" w:rsidR="00D6432D" w:rsidRDefault="00D34A9C">
      <w:pPr>
        <w:pStyle w:val="BodyText"/>
        <w:tabs>
          <w:tab w:val="left" w:pos="7804"/>
          <w:tab w:val="left" w:pos="8551"/>
        </w:tabs>
        <w:ind w:left="120" w:right="219" w:firstLine="720"/>
      </w:pPr>
      <w:r>
        <w:t>This Business Associate Agreement (“</w:t>
      </w:r>
      <w:r>
        <w:rPr>
          <w:u w:val="single"/>
        </w:rPr>
        <w:t>BA</w:t>
      </w:r>
      <w:r>
        <w:rPr>
          <w:spacing w:val="-14"/>
          <w:u w:val="single"/>
        </w:rPr>
        <w:t xml:space="preserve"> </w:t>
      </w:r>
      <w:r>
        <w:rPr>
          <w:u w:val="single"/>
        </w:rPr>
        <w:t>Agreement</w:t>
      </w:r>
      <w:r>
        <w:t>”),</w:t>
      </w:r>
      <w:r>
        <w:rPr>
          <w:spacing w:val="-5"/>
        </w:rPr>
        <w:t xml:space="preserve"> </w:t>
      </w:r>
      <w:r>
        <w:t>effective</w:t>
      </w:r>
      <w:r>
        <w:rPr>
          <w:u w:val="single"/>
        </w:rPr>
        <w:t xml:space="preserve"> </w:t>
      </w:r>
      <w:r w:rsidR="003E1101">
        <w:t xml:space="preserve"> ____________________ </w:t>
      </w:r>
      <w:r>
        <w:t>(the “</w:t>
      </w:r>
      <w:r>
        <w:rPr>
          <w:u w:val="single"/>
        </w:rPr>
        <w:t>Effective Date</w:t>
      </w:r>
      <w:r>
        <w:t>”), is entered into by and between [BA] (“</w:t>
      </w:r>
      <w:r>
        <w:rPr>
          <w:u w:val="single"/>
        </w:rPr>
        <w:t>Business Associate</w:t>
      </w:r>
      <w:r>
        <w:t>”) and Decent, as agent for and on behalf of its affiliates that are covered entities (collectively, “</w:t>
      </w:r>
      <w:r>
        <w:rPr>
          <w:u w:val="single"/>
        </w:rPr>
        <w:t>Covered</w:t>
      </w:r>
      <w:r>
        <w:rPr>
          <w:spacing w:val="-5"/>
          <w:u w:val="single"/>
        </w:rPr>
        <w:t xml:space="preserve"> </w:t>
      </w:r>
      <w:r>
        <w:rPr>
          <w:u w:val="single"/>
        </w:rPr>
        <w:t>Entity</w:t>
      </w:r>
      <w:r>
        <w:t>”).</w:t>
      </w:r>
    </w:p>
    <w:p w14:paraId="6FACA5CC" w14:textId="77777777" w:rsidR="00D6432D" w:rsidRDefault="00D6432D">
      <w:pPr>
        <w:pStyle w:val="BodyText"/>
        <w:spacing w:before="8"/>
        <w:rPr>
          <w:sz w:val="12"/>
        </w:rPr>
      </w:pPr>
    </w:p>
    <w:p w14:paraId="4D618376" w14:textId="77777777" w:rsidR="00D6432D" w:rsidRDefault="00D34A9C">
      <w:pPr>
        <w:pStyle w:val="BodyText"/>
        <w:spacing w:before="95"/>
        <w:ind w:left="120" w:right="364" w:firstLine="720"/>
      </w:pPr>
      <w:r>
        <w:t>WHEREAS: Covered Entity and the Business Associate (the “Parties”) are committed to complying with the administrative simplification provisions of the Health Insurance Portability and Accountability Act of 1996 (“HIPAA”), regulations promulgated thereunder by the U.S. Department of Health and Human Services (the “HIPAA Regulations”), and other applicable state and federal laws.</w:t>
      </w:r>
    </w:p>
    <w:p w14:paraId="30FD258D" w14:textId="77777777" w:rsidR="00D6432D" w:rsidRDefault="00D6432D">
      <w:pPr>
        <w:pStyle w:val="BodyText"/>
        <w:spacing w:before="10"/>
        <w:rPr>
          <w:sz w:val="20"/>
        </w:rPr>
      </w:pPr>
    </w:p>
    <w:p w14:paraId="7A966A56" w14:textId="77777777" w:rsidR="00D6432D" w:rsidRDefault="00D34A9C">
      <w:pPr>
        <w:pStyle w:val="BodyText"/>
        <w:ind w:left="120" w:right="154" w:firstLine="720"/>
      </w:pPr>
      <w:r>
        <w:t>WHEREAS: The purpose of the Business Associate Agreement (“BA Agreement”) is to satisfy certain standards and requirements of HIPAA, the Privacy Rule (defined below), the Security Rule (defined below) and breach notification provisions currently being enforced under the Health Information Technology for Economic and Clinical Health Act as set forth in Title XIII of the American Recovery and Reinvestment Act of 2009 (Public Law 111-5) (“HITECH”) and regulations implementing HITECH;.</w:t>
      </w:r>
    </w:p>
    <w:p w14:paraId="777A5675" w14:textId="77777777" w:rsidR="00D6432D" w:rsidRDefault="00D6432D">
      <w:pPr>
        <w:pStyle w:val="BodyText"/>
        <w:spacing w:before="10"/>
        <w:rPr>
          <w:sz w:val="20"/>
        </w:rPr>
      </w:pPr>
    </w:p>
    <w:p w14:paraId="2B53B207" w14:textId="77777777" w:rsidR="00D6432D" w:rsidRDefault="00D34A9C">
      <w:pPr>
        <w:pStyle w:val="BodyText"/>
        <w:ind w:left="120" w:firstLine="720"/>
      </w:pPr>
      <w:r>
        <w:t>WHEREAS: Covered Entity is or may be a “covered entity” within the meaning of the HIPAA Regulations. To the extent that Covered Entity discloses protected health information “PHI” to Business Associate in connection with the legal services provided to Covered Entity, Business Associate is or may be a business associate of Covered Entity under the HIPAA Regulations.</w:t>
      </w:r>
    </w:p>
    <w:p w14:paraId="44E18332" w14:textId="77777777" w:rsidR="00D6432D" w:rsidRDefault="00D6432D">
      <w:pPr>
        <w:pStyle w:val="BodyText"/>
        <w:spacing w:before="10"/>
        <w:rPr>
          <w:sz w:val="20"/>
        </w:rPr>
      </w:pPr>
    </w:p>
    <w:p w14:paraId="1A72E80A" w14:textId="77777777" w:rsidR="00D6432D" w:rsidRDefault="00D34A9C">
      <w:pPr>
        <w:pStyle w:val="BodyText"/>
        <w:spacing w:before="1"/>
        <w:ind w:left="120" w:right="153" w:firstLine="720"/>
      </w:pPr>
      <w:r>
        <w:t>WHEREAS: To the extent that Business Associate uses or discloses “PHI” in its performance of services under its engagement with Covered Entity, Business Associate agrees to abide by the assurances, terms, and conditions contained herein in the performance of its obligations.</w:t>
      </w:r>
    </w:p>
    <w:p w14:paraId="453C7710" w14:textId="77777777" w:rsidR="00D6432D" w:rsidRDefault="00D6432D">
      <w:pPr>
        <w:pStyle w:val="BodyText"/>
        <w:spacing w:before="8"/>
        <w:rPr>
          <w:sz w:val="20"/>
        </w:rPr>
      </w:pPr>
    </w:p>
    <w:p w14:paraId="3BB079D4" w14:textId="77777777" w:rsidR="00D6432D" w:rsidRDefault="00D34A9C">
      <w:pPr>
        <w:pStyle w:val="BodyText"/>
        <w:ind w:left="120" w:right="188" w:firstLine="720"/>
      </w:pPr>
      <w:r>
        <w:t>WHEREAS: This BA Agreement sets forth the terms, conditions, and obligations pursuant to which PHI that is provided by or to, or created or received by, Business Associate from, or on behalf of, Covered Entity, will be handled.</w:t>
      </w:r>
    </w:p>
    <w:p w14:paraId="7C3E8BC2" w14:textId="77777777" w:rsidR="00D6432D" w:rsidRDefault="00D6432D">
      <w:pPr>
        <w:pStyle w:val="BodyText"/>
        <w:spacing w:before="11"/>
        <w:rPr>
          <w:sz w:val="20"/>
        </w:rPr>
      </w:pPr>
    </w:p>
    <w:p w14:paraId="06849834" w14:textId="77777777" w:rsidR="00D6432D" w:rsidRDefault="00D34A9C">
      <w:pPr>
        <w:pStyle w:val="BodyText"/>
        <w:ind w:left="120" w:right="134" w:firstLine="720"/>
      </w:pPr>
      <w:r w:rsidRPr="00DE1FF2">
        <w:rPr>
          <w:noProof/>
        </w:rPr>
        <w:t>THEREFORE</w:t>
      </w:r>
      <w:r>
        <w:t>, in consideration of the mutual covenants contained in this BA Agreement and intending to be legally bound, the parties agree as follows:</w:t>
      </w:r>
    </w:p>
    <w:p w14:paraId="27CFA6C8" w14:textId="77777777" w:rsidR="00D6432D" w:rsidRDefault="00D6432D">
      <w:pPr>
        <w:pStyle w:val="BodyText"/>
        <w:spacing w:before="4"/>
        <w:rPr>
          <w:sz w:val="20"/>
        </w:rPr>
      </w:pPr>
    </w:p>
    <w:p w14:paraId="643E20B8" w14:textId="77777777" w:rsidR="00D6432D" w:rsidRDefault="00D34A9C">
      <w:pPr>
        <w:ind w:left="120"/>
        <w:rPr>
          <w:b/>
          <w:sz w:val="14"/>
        </w:rPr>
      </w:pPr>
      <w:r>
        <w:rPr>
          <w:b/>
          <w:sz w:val="18"/>
        </w:rPr>
        <w:t>S</w:t>
      </w:r>
      <w:r>
        <w:rPr>
          <w:b/>
          <w:sz w:val="14"/>
        </w:rPr>
        <w:t xml:space="preserve">ECTION </w:t>
      </w:r>
      <w:r>
        <w:rPr>
          <w:b/>
          <w:sz w:val="18"/>
        </w:rPr>
        <w:t>1. D</w:t>
      </w:r>
      <w:r>
        <w:rPr>
          <w:b/>
          <w:sz w:val="14"/>
        </w:rPr>
        <w:t>EFINITIONS</w:t>
      </w:r>
    </w:p>
    <w:p w14:paraId="3E7A196C" w14:textId="77777777" w:rsidR="00D6432D" w:rsidRDefault="00D6432D">
      <w:pPr>
        <w:pStyle w:val="BodyText"/>
        <w:spacing w:before="5"/>
        <w:rPr>
          <w:b/>
          <w:sz w:val="21"/>
        </w:rPr>
      </w:pPr>
    </w:p>
    <w:p w14:paraId="6D2E1142" w14:textId="77777777" w:rsidR="00D6432D" w:rsidRDefault="00D34A9C">
      <w:pPr>
        <w:pStyle w:val="BodyText"/>
        <w:ind w:left="120" w:firstLine="720"/>
      </w:pPr>
      <w:r>
        <w:t>Any</w:t>
      </w:r>
      <w:r>
        <w:rPr>
          <w:spacing w:val="-9"/>
        </w:rPr>
        <w:t xml:space="preserve"> </w:t>
      </w:r>
      <w:r>
        <w:t>terms</w:t>
      </w:r>
      <w:r>
        <w:rPr>
          <w:spacing w:val="-8"/>
        </w:rPr>
        <w:t xml:space="preserve"> </w:t>
      </w:r>
      <w:r>
        <w:t>used</w:t>
      </w:r>
      <w:r>
        <w:rPr>
          <w:spacing w:val="-7"/>
        </w:rPr>
        <w:t xml:space="preserve"> </w:t>
      </w:r>
      <w:r>
        <w:t>in</w:t>
      </w:r>
      <w:r>
        <w:rPr>
          <w:spacing w:val="-6"/>
        </w:rPr>
        <w:t xml:space="preserve"> </w:t>
      </w:r>
      <w:r>
        <w:t>this</w:t>
      </w:r>
      <w:r>
        <w:rPr>
          <w:spacing w:val="-7"/>
        </w:rPr>
        <w:t xml:space="preserve"> </w:t>
      </w:r>
      <w:r>
        <w:t>Agreement</w:t>
      </w:r>
      <w:r>
        <w:rPr>
          <w:spacing w:val="-7"/>
        </w:rPr>
        <w:t xml:space="preserve"> </w:t>
      </w:r>
      <w:r>
        <w:t>that</w:t>
      </w:r>
      <w:r>
        <w:rPr>
          <w:spacing w:val="-8"/>
        </w:rPr>
        <w:t xml:space="preserve"> </w:t>
      </w:r>
      <w:r>
        <w:t>are</w:t>
      </w:r>
      <w:r>
        <w:rPr>
          <w:spacing w:val="-6"/>
        </w:rPr>
        <w:t xml:space="preserve"> </w:t>
      </w:r>
      <w:r>
        <w:t>not</w:t>
      </w:r>
      <w:r>
        <w:rPr>
          <w:spacing w:val="-10"/>
        </w:rPr>
        <w:t xml:space="preserve"> </w:t>
      </w:r>
      <w:r>
        <w:t>specifically</w:t>
      </w:r>
      <w:r>
        <w:rPr>
          <w:spacing w:val="-8"/>
        </w:rPr>
        <w:t xml:space="preserve"> </w:t>
      </w:r>
      <w:r>
        <w:t>defined</w:t>
      </w:r>
      <w:r>
        <w:rPr>
          <w:spacing w:val="-6"/>
        </w:rPr>
        <w:t xml:space="preserve"> </w:t>
      </w:r>
      <w:r>
        <w:t>herein</w:t>
      </w:r>
      <w:r>
        <w:rPr>
          <w:spacing w:val="-7"/>
        </w:rPr>
        <w:t xml:space="preserve"> </w:t>
      </w:r>
      <w:r>
        <w:t>shall</w:t>
      </w:r>
      <w:r>
        <w:rPr>
          <w:spacing w:val="-8"/>
        </w:rPr>
        <w:t xml:space="preserve"> </w:t>
      </w:r>
      <w:r>
        <w:t>have</w:t>
      </w:r>
      <w:r>
        <w:rPr>
          <w:spacing w:val="-7"/>
        </w:rPr>
        <w:t xml:space="preserve"> </w:t>
      </w:r>
      <w:r>
        <w:t>the</w:t>
      </w:r>
      <w:r>
        <w:rPr>
          <w:spacing w:val="-6"/>
        </w:rPr>
        <w:t xml:space="preserve"> </w:t>
      </w:r>
      <w:r>
        <w:t>same</w:t>
      </w:r>
      <w:r>
        <w:rPr>
          <w:spacing w:val="-7"/>
        </w:rPr>
        <w:t xml:space="preserve"> </w:t>
      </w:r>
      <w:r>
        <w:t>meaning</w:t>
      </w:r>
      <w:r>
        <w:rPr>
          <w:spacing w:val="-6"/>
        </w:rPr>
        <w:t xml:space="preserve"> </w:t>
      </w:r>
      <w:r>
        <w:t>as</w:t>
      </w:r>
      <w:r>
        <w:rPr>
          <w:spacing w:val="-7"/>
        </w:rPr>
        <w:t xml:space="preserve"> </w:t>
      </w:r>
      <w:r>
        <w:t>set</w:t>
      </w:r>
      <w:r>
        <w:rPr>
          <w:spacing w:val="-7"/>
        </w:rPr>
        <w:t xml:space="preserve"> </w:t>
      </w:r>
      <w:r>
        <w:t>forth</w:t>
      </w:r>
      <w:r>
        <w:rPr>
          <w:spacing w:val="-7"/>
        </w:rPr>
        <w:t xml:space="preserve"> </w:t>
      </w:r>
      <w:r>
        <w:t>in</w:t>
      </w:r>
      <w:r>
        <w:rPr>
          <w:spacing w:val="-6"/>
        </w:rPr>
        <w:t xml:space="preserve"> </w:t>
      </w:r>
      <w:r>
        <w:t>the</w:t>
      </w:r>
      <w:r>
        <w:rPr>
          <w:spacing w:val="-7"/>
        </w:rPr>
        <w:t xml:space="preserve"> </w:t>
      </w:r>
      <w:r>
        <w:t>HIPAA regulations.</w:t>
      </w:r>
    </w:p>
    <w:p w14:paraId="1B5906B1" w14:textId="77777777" w:rsidR="00D6432D" w:rsidRDefault="00D6432D">
      <w:pPr>
        <w:pStyle w:val="BodyText"/>
        <w:spacing w:before="7"/>
        <w:rPr>
          <w:sz w:val="20"/>
        </w:rPr>
      </w:pPr>
    </w:p>
    <w:p w14:paraId="41627590" w14:textId="77777777" w:rsidR="00D6432D" w:rsidRDefault="00D34A9C">
      <w:pPr>
        <w:pStyle w:val="BodyText"/>
        <w:ind w:left="840" w:hanging="720"/>
      </w:pPr>
      <w:r>
        <w:rPr>
          <w:i/>
        </w:rPr>
        <w:t xml:space="preserve">Breach </w:t>
      </w:r>
      <w:r>
        <w:t>means the acquisition, access, use or disclosure of Unsecured PHI in a manner that violates the Privacy Rule or Security Rule and which compromises the security or privacy of the PHI. A breach does not include:</w:t>
      </w:r>
    </w:p>
    <w:p w14:paraId="7944F72A" w14:textId="77777777" w:rsidR="00D6432D" w:rsidRDefault="00D6432D">
      <w:pPr>
        <w:pStyle w:val="BodyText"/>
        <w:spacing w:before="2"/>
        <w:rPr>
          <w:sz w:val="21"/>
        </w:rPr>
      </w:pPr>
    </w:p>
    <w:p w14:paraId="65CB0F00" w14:textId="77777777" w:rsidR="00D6432D" w:rsidRDefault="00D34A9C">
      <w:pPr>
        <w:pStyle w:val="ListParagraph"/>
        <w:numPr>
          <w:ilvl w:val="0"/>
          <w:numId w:val="11"/>
        </w:numPr>
        <w:tabs>
          <w:tab w:val="left" w:pos="1559"/>
          <w:tab w:val="left" w:pos="1560"/>
        </w:tabs>
        <w:ind w:right="117"/>
        <w:jc w:val="both"/>
        <w:rPr>
          <w:sz w:val="18"/>
        </w:rPr>
      </w:pPr>
      <w:r>
        <w:rPr>
          <w:sz w:val="18"/>
        </w:rPr>
        <w:t>unintentional</w:t>
      </w:r>
      <w:r>
        <w:rPr>
          <w:spacing w:val="-5"/>
          <w:sz w:val="18"/>
        </w:rPr>
        <w:t xml:space="preserve"> </w:t>
      </w:r>
      <w:r>
        <w:rPr>
          <w:sz w:val="18"/>
        </w:rPr>
        <w:t>access</w:t>
      </w:r>
      <w:r>
        <w:rPr>
          <w:spacing w:val="-3"/>
          <w:sz w:val="18"/>
        </w:rPr>
        <w:t xml:space="preserve"> </w:t>
      </w:r>
      <w:r>
        <w:rPr>
          <w:sz w:val="18"/>
        </w:rPr>
        <w:t>or</w:t>
      </w:r>
      <w:r>
        <w:rPr>
          <w:spacing w:val="-7"/>
          <w:sz w:val="18"/>
        </w:rPr>
        <w:t xml:space="preserve"> </w:t>
      </w:r>
      <w:r>
        <w:rPr>
          <w:sz w:val="18"/>
        </w:rPr>
        <w:t>use</w:t>
      </w:r>
      <w:r>
        <w:rPr>
          <w:spacing w:val="-6"/>
          <w:sz w:val="18"/>
        </w:rPr>
        <w:t xml:space="preserve"> </w:t>
      </w:r>
      <w:r>
        <w:rPr>
          <w:sz w:val="18"/>
        </w:rPr>
        <w:t>of</w:t>
      </w:r>
      <w:r>
        <w:rPr>
          <w:spacing w:val="-7"/>
          <w:sz w:val="18"/>
        </w:rPr>
        <w:t xml:space="preserve"> </w:t>
      </w:r>
      <w:r>
        <w:rPr>
          <w:sz w:val="18"/>
        </w:rPr>
        <w:t>Unsecured</w:t>
      </w:r>
      <w:r>
        <w:rPr>
          <w:spacing w:val="-4"/>
          <w:sz w:val="18"/>
        </w:rPr>
        <w:t xml:space="preserve"> </w:t>
      </w:r>
      <w:r>
        <w:rPr>
          <w:sz w:val="18"/>
        </w:rPr>
        <w:t>PHI</w:t>
      </w:r>
      <w:r>
        <w:rPr>
          <w:spacing w:val="-4"/>
          <w:sz w:val="18"/>
        </w:rPr>
        <w:t xml:space="preserve"> </w:t>
      </w:r>
      <w:r>
        <w:rPr>
          <w:sz w:val="18"/>
        </w:rPr>
        <w:t>by</w:t>
      </w:r>
      <w:r>
        <w:rPr>
          <w:spacing w:val="-6"/>
          <w:sz w:val="18"/>
        </w:rPr>
        <w:t xml:space="preserve"> </w:t>
      </w:r>
      <w:r>
        <w:rPr>
          <w:sz w:val="18"/>
        </w:rPr>
        <w:t>an</w:t>
      </w:r>
      <w:r>
        <w:rPr>
          <w:spacing w:val="-4"/>
          <w:sz w:val="18"/>
        </w:rPr>
        <w:t xml:space="preserve"> </w:t>
      </w:r>
      <w:r>
        <w:rPr>
          <w:sz w:val="18"/>
        </w:rPr>
        <w:t>employee</w:t>
      </w:r>
      <w:r>
        <w:rPr>
          <w:spacing w:val="-4"/>
          <w:sz w:val="18"/>
        </w:rPr>
        <w:t xml:space="preserve"> </w:t>
      </w:r>
      <w:r>
        <w:rPr>
          <w:sz w:val="18"/>
        </w:rPr>
        <w:t>or</w:t>
      </w:r>
      <w:r>
        <w:rPr>
          <w:spacing w:val="-5"/>
          <w:sz w:val="18"/>
        </w:rPr>
        <w:t xml:space="preserve"> </w:t>
      </w:r>
      <w:r>
        <w:rPr>
          <w:sz w:val="18"/>
        </w:rPr>
        <w:t>other</w:t>
      </w:r>
      <w:r>
        <w:rPr>
          <w:spacing w:val="-4"/>
          <w:sz w:val="18"/>
        </w:rPr>
        <w:t xml:space="preserve"> </w:t>
      </w:r>
      <w:r>
        <w:rPr>
          <w:sz w:val="18"/>
        </w:rPr>
        <w:t>person</w:t>
      </w:r>
      <w:r>
        <w:rPr>
          <w:spacing w:val="-4"/>
          <w:sz w:val="18"/>
        </w:rPr>
        <w:t xml:space="preserve"> </w:t>
      </w:r>
      <w:r>
        <w:rPr>
          <w:sz w:val="18"/>
        </w:rPr>
        <w:t>working</w:t>
      </w:r>
      <w:r>
        <w:rPr>
          <w:spacing w:val="-4"/>
          <w:sz w:val="18"/>
        </w:rPr>
        <w:t xml:space="preserve"> </w:t>
      </w:r>
      <w:r>
        <w:rPr>
          <w:sz w:val="18"/>
        </w:rPr>
        <w:t>under</w:t>
      </w:r>
      <w:r>
        <w:rPr>
          <w:spacing w:val="-4"/>
          <w:sz w:val="18"/>
        </w:rPr>
        <w:t xml:space="preserve"> </w:t>
      </w:r>
      <w:r>
        <w:rPr>
          <w:sz w:val="18"/>
        </w:rPr>
        <w:t>the</w:t>
      </w:r>
      <w:r>
        <w:rPr>
          <w:spacing w:val="-4"/>
          <w:sz w:val="18"/>
        </w:rPr>
        <w:t xml:space="preserve"> </w:t>
      </w:r>
      <w:r>
        <w:rPr>
          <w:sz w:val="18"/>
        </w:rPr>
        <w:t>authority</w:t>
      </w:r>
      <w:r>
        <w:rPr>
          <w:spacing w:val="-6"/>
          <w:sz w:val="18"/>
        </w:rPr>
        <w:t xml:space="preserve"> </w:t>
      </w:r>
      <w:r>
        <w:rPr>
          <w:sz w:val="18"/>
        </w:rPr>
        <w:t>of</w:t>
      </w:r>
      <w:r>
        <w:rPr>
          <w:spacing w:val="-5"/>
          <w:sz w:val="18"/>
        </w:rPr>
        <w:t xml:space="preserve"> </w:t>
      </w:r>
      <w:r>
        <w:rPr>
          <w:sz w:val="18"/>
        </w:rPr>
        <w:t>Covered Entity or the Business Associate, if the individual was permitted to access PHI generally but not authorized to access the particular PHI accessed and if the action did not result in further impermissible use or</w:t>
      </w:r>
      <w:r>
        <w:rPr>
          <w:spacing w:val="-20"/>
          <w:sz w:val="18"/>
        </w:rPr>
        <w:t xml:space="preserve"> </w:t>
      </w:r>
      <w:r>
        <w:rPr>
          <w:sz w:val="18"/>
        </w:rPr>
        <w:t>disclosure;</w:t>
      </w:r>
    </w:p>
    <w:p w14:paraId="3A0B5FDF" w14:textId="77777777" w:rsidR="00D6432D" w:rsidRDefault="00D6432D">
      <w:pPr>
        <w:pStyle w:val="BodyText"/>
        <w:spacing w:before="8"/>
        <w:rPr>
          <w:sz w:val="20"/>
        </w:rPr>
      </w:pPr>
    </w:p>
    <w:p w14:paraId="6169C4ED" w14:textId="77777777" w:rsidR="00D6432D" w:rsidRDefault="00D34A9C">
      <w:pPr>
        <w:pStyle w:val="ListParagraph"/>
        <w:numPr>
          <w:ilvl w:val="0"/>
          <w:numId w:val="11"/>
        </w:numPr>
        <w:tabs>
          <w:tab w:val="left" w:pos="1560"/>
        </w:tabs>
        <w:ind w:right="116"/>
        <w:jc w:val="both"/>
        <w:rPr>
          <w:sz w:val="18"/>
        </w:rPr>
      </w:pPr>
      <w:r>
        <w:rPr>
          <w:sz w:val="18"/>
        </w:rPr>
        <w:t>unintentional</w:t>
      </w:r>
      <w:r>
        <w:rPr>
          <w:spacing w:val="-2"/>
          <w:sz w:val="18"/>
        </w:rPr>
        <w:t xml:space="preserve"> </w:t>
      </w:r>
      <w:r>
        <w:rPr>
          <w:sz w:val="18"/>
        </w:rPr>
        <w:t>disclosure</w:t>
      </w:r>
      <w:r>
        <w:rPr>
          <w:spacing w:val="-4"/>
          <w:sz w:val="18"/>
        </w:rPr>
        <w:t xml:space="preserve"> </w:t>
      </w:r>
      <w:r>
        <w:rPr>
          <w:sz w:val="18"/>
        </w:rPr>
        <w:t>of</w:t>
      </w:r>
      <w:r>
        <w:rPr>
          <w:spacing w:val="-3"/>
          <w:sz w:val="18"/>
        </w:rPr>
        <w:t xml:space="preserve"> </w:t>
      </w:r>
      <w:r>
        <w:rPr>
          <w:sz w:val="18"/>
        </w:rPr>
        <w:t>Unsecured</w:t>
      </w:r>
      <w:r>
        <w:rPr>
          <w:spacing w:val="-1"/>
          <w:sz w:val="18"/>
        </w:rPr>
        <w:t xml:space="preserve"> </w:t>
      </w:r>
      <w:r>
        <w:rPr>
          <w:sz w:val="18"/>
        </w:rPr>
        <w:t>PHI</w:t>
      </w:r>
      <w:r>
        <w:rPr>
          <w:spacing w:val="-3"/>
          <w:sz w:val="18"/>
        </w:rPr>
        <w:t xml:space="preserve"> </w:t>
      </w:r>
      <w:r>
        <w:rPr>
          <w:sz w:val="18"/>
        </w:rPr>
        <w:t>by</w:t>
      </w:r>
      <w:r>
        <w:rPr>
          <w:spacing w:val="-6"/>
          <w:sz w:val="18"/>
        </w:rPr>
        <w:t xml:space="preserve"> </w:t>
      </w:r>
      <w:r>
        <w:rPr>
          <w:sz w:val="18"/>
        </w:rPr>
        <w:t>an</w:t>
      </w:r>
      <w:r>
        <w:rPr>
          <w:spacing w:val="-2"/>
          <w:sz w:val="18"/>
        </w:rPr>
        <w:t xml:space="preserve"> </w:t>
      </w:r>
      <w:r>
        <w:rPr>
          <w:sz w:val="18"/>
        </w:rPr>
        <w:t>individual</w:t>
      </w:r>
      <w:r>
        <w:rPr>
          <w:spacing w:val="-4"/>
          <w:sz w:val="18"/>
        </w:rPr>
        <w:t xml:space="preserve"> </w:t>
      </w:r>
      <w:r>
        <w:rPr>
          <w:sz w:val="18"/>
        </w:rPr>
        <w:t>authorized</w:t>
      </w:r>
      <w:r>
        <w:rPr>
          <w:spacing w:val="-4"/>
          <w:sz w:val="18"/>
        </w:rPr>
        <w:t xml:space="preserve"> </w:t>
      </w:r>
      <w:r>
        <w:rPr>
          <w:sz w:val="18"/>
        </w:rPr>
        <w:t>to</w:t>
      </w:r>
      <w:r>
        <w:rPr>
          <w:spacing w:val="-2"/>
          <w:sz w:val="18"/>
        </w:rPr>
        <w:t xml:space="preserve"> </w:t>
      </w:r>
      <w:r>
        <w:rPr>
          <w:sz w:val="18"/>
        </w:rPr>
        <w:t>access</w:t>
      </w:r>
      <w:r>
        <w:rPr>
          <w:spacing w:val="-1"/>
          <w:sz w:val="18"/>
        </w:rPr>
        <w:t xml:space="preserve"> </w:t>
      </w:r>
      <w:r>
        <w:rPr>
          <w:sz w:val="18"/>
        </w:rPr>
        <w:t>and</w:t>
      </w:r>
      <w:r>
        <w:rPr>
          <w:spacing w:val="-2"/>
          <w:sz w:val="18"/>
        </w:rPr>
        <w:t xml:space="preserve"> </w:t>
      </w:r>
      <w:r>
        <w:rPr>
          <w:sz w:val="18"/>
        </w:rPr>
        <w:t>use</w:t>
      </w:r>
      <w:r>
        <w:rPr>
          <w:spacing w:val="-4"/>
          <w:sz w:val="18"/>
        </w:rPr>
        <w:t xml:space="preserve"> </w:t>
      </w:r>
      <w:r>
        <w:rPr>
          <w:sz w:val="18"/>
        </w:rPr>
        <w:t>PHI</w:t>
      </w:r>
      <w:r>
        <w:rPr>
          <w:spacing w:val="-3"/>
          <w:sz w:val="18"/>
        </w:rPr>
        <w:t xml:space="preserve"> </w:t>
      </w:r>
      <w:r>
        <w:rPr>
          <w:sz w:val="18"/>
        </w:rPr>
        <w:t>by</w:t>
      </w:r>
      <w:r>
        <w:rPr>
          <w:spacing w:val="-3"/>
          <w:sz w:val="18"/>
        </w:rPr>
        <w:t xml:space="preserve"> </w:t>
      </w:r>
      <w:r>
        <w:rPr>
          <w:sz w:val="18"/>
        </w:rPr>
        <w:t>Covered</w:t>
      </w:r>
      <w:r>
        <w:rPr>
          <w:spacing w:val="-2"/>
          <w:sz w:val="18"/>
        </w:rPr>
        <w:t xml:space="preserve"> </w:t>
      </w:r>
      <w:r>
        <w:rPr>
          <w:sz w:val="18"/>
        </w:rPr>
        <w:t>Entity</w:t>
      </w:r>
      <w:r>
        <w:rPr>
          <w:spacing w:val="-3"/>
          <w:sz w:val="18"/>
        </w:rPr>
        <w:t xml:space="preserve"> </w:t>
      </w:r>
      <w:r>
        <w:rPr>
          <w:sz w:val="18"/>
        </w:rPr>
        <w:t>or</w:t>
      </w:r>
      <w:r>
        <w:rPr>
          <w:spacing w:val="-4"/>
          <w:sz w:val="18"/>
        </w:rPr>
        <w:t xml:space="preserve"> </w:t>
      </w:r>
      <w:r>
        <w:rPr>
          <w:sz w:val="18"/>
        </w:rPr>
        <w:t>the Business Associate to another individual permitted to access PHI generally but not authorized to access the particular PHI accessed, if the action did not result in any further impermissible use or</w:t>
      </w:r>
      <w:r>
        <w:rPr>
          <w:spacing w:val="-17"/>
          <w:sz w:val="18"/>
        </w:rPr>
        <w:t xml:space="preserve"> </w:t>
      </w:r>
      <w:r>
        <w:rPr>
          <w:sz w:val="18"/>
        </w:rPr>
        <w:t>disclosure;</w:t>
      </w:r>
    </w:p>
    <w:p w14:paraId="31B4ACE9" w14:textId="77777777" w:rsidR="00D6432D" w:rsidRDefault="00D6432D">
      <w:pPr>
        <w:pStyle w:val="BodyText"/>
        <w:spacing w:before="11"/>
        <w:rPr>
          <w:sz w:val="20"/>
        </w:rPr>
      </w:pPr>
    </w:p>
    <w:p w14:paraId="7B5A474C" w14:textId="77777777" w:rsidR="00D6432D" w:rsidRDefault="00D34A9C">
      <w:pPr>
        <w:pStyle w:val="ListParagraph"/>
        <w:numPr>
          <w:ilvl w:val="0"/>
          <w:numId w:val="11"/>
        </w:numPr>
        <w:tabs>
          <w:tab w:val="left" w:pos="1560"/>
        </w:tabs>
        <w:ind w:right="117"/>
        <w:jc w:val="both"/>
        <w:rPr>
          <w:sz w:val="18"/>
        </w:rPr>
      </w:pPr>
      <w:r>
        <w:rPr>
          <w:sz w:val="18"/>
        </w:rPr>
        <w:t>any brief, fleeting or other disclosure where Covered Entity or the Business Associate has a good faith belief that the unauthorized person who received Unsecured PHI cannot reasonably have been able to retain the</w:t>
      </w:r>
      <w:r>
        <w:rPr>
          <w:spacing w:val="-14"/>
          <w:sz w:val="18"/>
        </w:rPr>
        <w:t xml:space="preserve"> </w:t>
      </w:r>
      <w:r>
        <w:rPr>
          <w:sz w:val="18"/>
        </w:rPr>
        <w:t>PHI.</w:t>
      </w:r>
    </w:p>
    <w:p w14:paraId="516E3AF3" w14:textId="77777777" w:rsidR="00D6432D" w:rsidRDefault="00D6432D">
      <w:pPr>
        <w:pStyle w:val="BodyText"/>
        <w:spacing w:before="6"/>
        <w:rPr>
          <w:sz w:val="20"/>
        </w:rPr>
      </w:pPr>
    </w:p>
    <w:p w14:paraId="0CD85E5D" w14:textId="77777777" w:rsidR="00D6432D" w:rsidRDefault="00D34A9C">
      <w:pPr>
        <w:pStyle w:val="BodyText"/>
        <w:ind w:left="840" w:right="433" w:hanging="720"/>
      </w:pPr>
      <w:r>
        <w:rPr>
          <w:i/>
        </w:rPr>
        <w:t xml:space="preserve">Breach Rules and Guidance </w:t>
      </w:r>
      <w:r>
        <w:t>mean federal regulations and guidance promulgated by the Secretary to implement HITECH Breach notification requirements and to define how to maintain PHI so that it is not Unsecured, including the Final Rule and Modifications to the HIPAA Privacy, Security, Enforcement, and Breach Notification Rules under the Health Information Technology for Economic and Clinical Health Act and the Genetic Information Non-Discrimination Act, 78 Fed. Reg. 5566 (Jan. 25, 2013), and Guidance Specifying the Technologies and Methodologies that Render PHI Unusable, Unreadable, or Indecipherable, 74 Fed. Reg. 19006 (April 21, 2009).</w:t>
      </w:r>
    </w:p>
    <w:p w14:paraId="63A8C058" w14:textId="77777777" w:rsidR="00D6432D" w:rsidRDefault="00D6432D">
      <w:pPr>
        <w:pStyle w:val="BodyText"/>
        <w:rPr>
          <w:sz w:val="21"/>
        </w:rPr>
      </w:pPr>
    </w:p>
    <w:p w14:paraId="5BE7D066" w14:textId="77777777" w:rsidR="00D6432D" w:rsidRDefault="00D34A9C">
      <w:pPr>
        <w:pStyle w:val="BodyText"/>
        <w:ind w:left="840" w:right="188" w:hanging="720"/>
      </w:pPr>
      <w:r>
        <w:rPr>
          <w:i/>
        </w:rPr>
        <w:t xml:space="preserve">Business Associate </w:t>
      </w:r>
      <w:r>
        <w:t>means a person who: (</w:t>
      </w:r>
      <w:proofErr w:type="spellStart"/>
      <w:r>
        <w:t>i</w:t>
      </w:r>
      <w:proofErr w:type="spellEnd"/>
      <w:r>
        <w:t>) on behalf of Covered Entity, but other than in the capacity of a member of the workforce, creates, receives, maintains, or transmits PHI for a function or activity regulated by the Privacy Rule, including claims processing or administration, data analysis, processing or administration, utilization review, quality assurance, billing, benefit management, practice management, and repricing; or any other function or activity regulated by the Privacy and Security Rules; or (ii) provides, other than in the capacity of a member of the workforce, legal, actuarial, accounting, consulting, data aggregation, management, administrative, accreditation, or financial services to or for Covered Entity, where the provision of the service involves the disclosure of PHI from Covered Entity, or from another business associate of Covered Entity, to the Business Associate. Business associate includes a subcontractor that creates, receives, maintains or transmits PHI on behalf of the business associate.</w:t>
      </w:r>
    </w:p>
    <w:p w14:paraId="6732D07D" w14:textId="77777777" w:rsidR="00D6432D" w:rsidRDefault="00D6432D">
      <w:pPr>
        <w:sectPr w:rsidR="00D6432D">
          <w:pgSz w:w="12240" w:h="15840"/>
          <w:pgMar w:top="640" w:right="600" w:bottom="740" w:left="600" w:header="0" w:footer="500" w:gutter="0"/>
          <w:cols w:space="720"/>
        </w:sectPr>
      </w:pPr>
    </w:p>
    <w:p w14:paraId="237539C8" w14:textId="77777777" w:rsidR="00D6432D" w:rsidRDefault="00D34A9C">
      <w:pPr>
        <w:pStyle w:val="BodyText"/>
        <w:spacing w:before="76"/>
        <w:ind w:left="840" w:right="514" w:hanging="720"/>
      </w:pPr>
      <w:r>
        <w:rPr>
          <w:i/>
        </w:rPr>
        <w:lastRenderedPageBreak/>
        <w:t xml:space="preserve">Covered Entity </w:t>
      </w:r>
      <w:r>
        <w:t>means a health plan, a health care clearinghouse, or a health care provider who transmits any health information in electronic form in connection with a transaction covered by this subchapter.</w:t>
      </w:r>
    </w:p>
    <w:p w14:paraId="6336767C" w14:textId="77777777" w:rsidR="00D6432D" w:rsidRDefault="00D6432D">
      <w:pPr>
        <w:pStyle w:val="BodyText"/>
        <w:spacing w:before="9"/>
        <w:rPr>
          <w:sz w:val="20"/>
        </w:rPr>
      </w:pPr>
    </w:p>
    <w:p w14:paraId="3B6C622B" w14:textId="77777777" w:rsidR="00D6432D" w:rsidRDefault="00D34A9C">
      <w:pPr>
        <w:pStyle w:val="BodyText"/>
        <w:ind w:left="840" w:right="174" w:hanging="720"/>
      </w:pPr>
      <w:r>
        <w:rPr>
          <w:i/>
        </w:rPr>
        <w:t xml:space="preserve">Data aggregation </w:t>
      </w:r>
      <w:r>
        <w:t>means, with respect to PHI created or received by a business associate in its capacity as the business associate of a covered entity, the combining of such PHI by the business associate with the PHI received by the business associate in its capacity as a business associate of another covered entity, to permit data analyses that relate to the health care operations of the respective covered entities.</w:t>
      </w:r>
    </w:p>
    <w:p w14:paraId="47FECD68" w14:textId="77777777" w:rsidR="00D6432D" w:rsidRDefault="00D6432D">
      <w:pPr>
        <w:pStyle w:val="BodyText"/>
        <w:spacing w:before="10"/>
        <w:rPr>
          <w:sz w:val="20"/>
        </w:rPr>
      </w:pPr>
    </w:p>
    <w:p w14:paraId="151AFB0E" w14:textId="77777777" w:rsidR="00D6432D" w:rsidRDefault="00D34A9C">
      <w:pPr>
        <w:pStyle w:val="BodyText"/>
        <w:spacing w:line="242" w:lineRule="auto"/>
        <w:ind w:left="840" w:right="284" w:hanging="720"/>
      </w:pPr>
      <w:r>
        <w:rPr>
          <w:i/>
        </w:rPr>
        <w:t xml:space="preserve">Designated record set </w:t>
      </w:r>
      <w:r>
        <w:t xml:space="preserve">means Covered Entity’s medical and </w:t>
      </w:r>
      <w:r w:rsidRPr="00DE1FF2">
        <w:rPr>
          <w:noProof/>
        </w:rPr>
        <w:t>billing</w:t>
      </w:r>
      <w:r>
        <w:t xml:space="preserve"> records used in whole or in part to make decisions about Covered Entity’s patients, residents, insureds, participants, etc. The term “record” means any item, collection, or grouping of information that includes PHI and is maintained, collected, used, or disseminated by or for Covered Entity.</w:t>
      </w:r>
    </w:p>
    <w:p w14:paraId="471E0D9F" w14:textId="77777777" w:rsidR="00D6432D" w:rsidRDefault="00D6432D">
      <w:pPr>
        <w:pStyle w:val="BodyText"/>
        <w:spacing w:before="5"/>
        <w:rPr>
          <w:sz w:val="20"/>
        </w:rPr>
      </w:pPr>
    </w:p>
    <w:p w14:paraId="66FD55D1" w14:textId="77777777" w:rsidR="00D6432D" w:rsidRDefault="00D34A9C">
      <w:pPr>
        <w:pStyle w:val="BodyText"/>
        <w:ind w:left="840" w:right="405" w:hanging="720"/>
      </w:pPr>
      <w:r>
        <w:rPr>
          <w:i/>
        </w:rPr>
        <w:t xml:space="preserve">HIPAA Regulations </w:t>
      </w:r>
      <w:r>
        <w:t>means the Privacy Rule, Security Rule, Breach Notification and Enforcement Rules set forth in 45 CFR Part 160 and Part 164.</w:t>
      </w:r>
    </w:p>
    <w:p w14:paraId="1FD21097" w14:textId="77777777" w:rsidR="00D6432D" w:rsidRDefault="00D6432D">
      <w:pPr>
        <w:pStyle w:val="BodyText"/>
        <w:spacing w:before="11"/>
        <w:rPr>
          <w:sz w:val="20"/>
        </w:rPr>
      </w:pPr>
    </w:p>
    <w:p w14:paraId="58D32647" w14:textId="77777777" w:rsidR="00D6432D" w:rsidRDefault="00D34A9C">
      <w:pPr>
        <w:pStyle w:val="BodyText"/>
        <w:ind w:left="840" w:right="234" w:hanging="720"/>
      </w:pPr>
      <w:r>
        <w:rPr>
          <w:i/>
        </w:rPr>
        <w:t xml:space="preserve">Person </w:t>
      </w:r>
      <w:r>
        <w:t>means a natural person, trust or estate, partnership, corporation, professional association or corporation, or other entity, public or private.</w:t>
      </w:r>
    </w:p>
    <w:p w14:paraId="37705F30" w14:textId="77777777" w:rsidR="00D6432D" w:rsidRDefault="00D6432D">
      <w:pPr>
        <w:pStyle w:val="BodyText"/>
        <w:spacing w:before="9"/>
        <w:rPr>
          <w:sz w:val="20"/>
        </w:rPr>
      </w:pPr>
    </w:p>
    <w:p w14:paraId="6D0095C4" w14:textId="77777777" w:rsidR="00D6432D" w:rsidRDefault="00D34A9C">
      <w:pPr>
        <w:pStyle w:val="BodyText"/>
        <w:ind w:left="840" w:right="494" w:hanging="720"/>
      </w:pPr>
      <w:r>
        <w:rPr>
          <w:i/>
        </w:rPr>
        <w:t xml:space="preserve">Privacy Rules </w:t>
      </w:r>
      <w:r>
        <w:t>shall mean the Standards for Privacy of Individually Identifiable Health Information at 45 CFR Part 160 and Part 164, Subparts A and E, including, but not limited to, Sections 164.502(e) and 164.504(e).</w:t>
      </w:r>
    </w:p>
    <w:p w14:paraId="4A7E7E88" w14:textId="77777777" w:rsidR="00D6432D" w:rsidRDefault="00D6432D">
      <w:pPr>
        <w:pStyle w:val="BodyText"/>
        <w:rPr>
          <w:sz w:val="21"/>
        </w:rPr>
      </w:pPr>
    </w:p>
    <w:p w14:paraId="71C90AD5" w14:textId="77777777" w:rsidR="00D6432D" w:rsidRDefault="00D34A9C">
      <w:pPr>
        <w:pStyle w:val="BodyText"/>
        <w:ind w:left="840" w:right="124" w:hanging="720"/>
      </w:pPr>
      <w:r>
        <w:rPr>
          <w:i/>
        </w:rPr>
        <w:t xml:space="preserve">Protected health information </w:t>
      </w:r>
      <w:r>
        <w:t>means individually identifiable health information that is transmitted or maintained by electronic media or in any other form or medium. PHI excludes individually identifiable health information in employment records held by Covered Entity in its role as employer.</w:t>
      </w:r>
    </w:p>
    <w:p w14:paraId="48B18F01" w14:textId="77777777" w:rsidR="00D6432D" w:rsidRDefault="00D6432D">
      <w:pPr>
        <w:pStyle w:val="BodyText"/>
        <w:spacing w:before="8"/>
        <w:rPr>
          <w:sz w:val="20"/>
        </w:rPr>
      </w:pPr>
    </w:p>
    <w:p w14:paraId="5EC7FC7E" w14:textId="77777777" w:rsidR="00D6432D" w:rsidRDefault="00D34A9C">
      <w:pPr>
        <w:pStyle w:val="BodyText"/>
        <w:ind w:left="120"/>
      </w:pPr>
      <w:r>
        <w:rPr>
          <w:i/>
        </w:rPr>
        <w:t xml:space="preserve">Secretary </w:t>
      </w:r>
      <w:r>
        <w:t>shall mean the Secretary of the Department of Health and Human Services or his or her designee.</w:t>
      </w:r>
    </w:p>
    <w:p w14:paraId="392E5387" w14:textId="77777777" w:rsidR="00D6432D" w:rsidRDefault="00D6432D">
      <w:pPr>
        <w:pStyle w:val="BodyText"/>
        <w:rPr>
          <w:sz w:val="21"/>
        </w:rPr>
      </w:pPr>
    </w:p>
    <w:p w14:paraId="41472F25" w14:textId="77777777" w:rsidR="00D6432D" w:rsidRDefault="00D34A9C">
      <w:pPr>
        <w:pStyle w:val="BodyText"/>
        <w:ind w:left="840" w:right="454" w:hanging="720"/>
      </w:pPr>
      <w:r>
        <w:rPr>
          <w:i/>
        </w:rPr>
        <w:t xml:space="preserve">Security Incident </w:t>
      </w:r>
      <w:r>
        <w:t xml:space="preserve">means the attempted or successful unauthorized access, use, disclosure, modification, or destruction of electronic information in an information system or interference with </w:t>
      </w:r>
      <w:r w:rsidR="00DE1FF2">
        <w:t xml:space="preserve">the </w:t>
      </w:r>
      <w:r w:rsidRPr="00DE1FF2">
        <w:rPr>
          <w:noProof/>
        </w:rPr>
        <w:t>operation</w:t>
      </w:r>
      <w:r>
        <w:t xml:space="preserve"> of the information system.</w:t>
      </w:r>
    </w:p>
    <w:p w14:paraId="62E874C2" w14:textId="77777777" w:rsidR="00D6432D" w:rsidRDefault="00D6432D">
      <w:pPr>
        <w:pStyle w:val="BodyText"/>
        <w:spacing w:before="9"/>
        <w:rPr>
          <w:sz w:val="20"/>
        </w:rPr>
      </w:pPr>
    </w:p>
    <w:p w14:paraId="0AD419E9" w14:textId="77777777" w:rsidR="00D6432D" w:rsidRDefault="00D34A9C">
      <w:pPr>
        <w:pStyle w:val="BodyText"/>
        <w:ind w:left="840" w:right="574" w:hanging="720"/>
      </w:pPr>
      <w:r>
        <w:rPr>
          <w:i/>
        </w:rPr>
        <w:t xml:space="preserve">Security Rule </w:t>
      </w:r>
      <w:r>
        <w:t>means the Security Standards for the Protection of Electronic PHI at 45 CFR Part 164, Subpart C) including, but not limited to, Sections 164.308(b) and 164.314(a).</w:t>
      </w:r>
    </w:p>
    <w:p w14:paraId="05F2B48C" w14:textId="77777777" w:rsidR="00D6432D" w:rsidRDefault="00D6432D">
      <w:pPr>
        <w:pStyle w:val="BodyText"/>
        <w:rPr>
          <w:sz w:val="21"/>
        </w:rPr>
      </w:pPr>
    </w:p>
    <w:p w14:paraId="4B051B7A" w14:textId="77777777" w:rsidR="00D6432D" w:rsidRDefault="00D34A9C">
      <w:pPr>
        <w:ind w:left="840" w:right="1014" w:hanging="720"/>
        <w:rPr>
          <w:sz w:val="18"/>
        </w:rPr>
      </w:pPr>
      <w:r>
        <w:rPr>
          <w:i/>
          <w:sz w:val="18"/>
        </w:rPr>
        <w:t xml:space="preserve">Standard Transactions and Code Sets Rule </w:t>
      </w:r>
      <w:r>
        <w:rPr>
          <w:sz w:val="18"/>
        </w:rPr>
        <w:t xml:space="preserve">means the administrative requirements contained in 45 CFR Part 162 relating to </w:t>
      </w:r>
      <w:r w:rsidR="00DE1FF2">
        <w:rPr>
          <w:sz w:val="18"/>
        </w:rPr>
        <w:t xml:space="preserve">the </w:t>
      </w:r>
      <w:r w:rsidRPr="00DE1FF2">
        <w:rPr>
          <w:noProof/>
          <w:sz w:val="18"/>
        </w:rPr>
        <w:t>standardization</w:t>
      </w:r>
      <w:r>
        <w:rPr>
          <w:sz w:val="18"/>
        </w:rPr>
        <w:t xml:space="preserve"> of certain electronic transactions.</w:t>
      </w:r>
    </w:p>
    <w:p w14:paraId="1DFBEF24" w14:textId="77777777" w:rsidR="00D6432D" w:rsidRDefault="00D6432D">
      <w:pPr>
        <w:pStyle w:val="BodyText"/>
        <w:spacing w:before="9"/>
        <w:rPr>
          <w:sz w:val="20"/>
        </w:rPr>
      </w:pPr>
    </w:p>
    <w:p w14:paraId="6511E70E" w14:textId="77777777" w:rsidR="00D6432D" w:rsidRDefault="00D34A9C">
      <w:pPr>
        <w:pStyle w:val="BodyText"/>
        <w:ind w:left="120"/>
      </w:pPr>
      <w:r>
        <w:rPr>
          <w:i/>
        </w:rPr>
        <w:t xml:space="preserve">Unsecured PHI </w:t>
      </w:r>
      <w:r>
        <w:t>means PHI that is not rendered unusable, unreadable or indecipherable to unauthorized persons, because:</w:t>
      </w:r>
    </w:p>
    <w:p w14:paraId="7ADA0004" w14:textId="77777777" w:rsidR="00D6432D" w:rsidRDefault="00D6432D">
      <w:pPr>
        <w:pStyle w:val="BodyText"/>
        <w:rPr>
          <w:sz w:val="21"/>
        </w:rPr>
      </w:pPr>
    </w:p>
    <w:p w14:paraId="183F83EE" w14:textId="77777777" w:rsidR="00D6432D" w:rsidRDefault="00D34A9C">
      <w:pPr>
        <w:pStyle w:val="ListParagraph"/>
        <w:numPr>
          <w:ilvl w:val="0"/>
          <w:numId w:val="10"/>
        </w:numPr>
        <w:tabs>
          <w:tab w:val="left" w:pos="1559"/>
          <w:tab w:val="left" w:pos="1560"/>
        </w:tabs>
        <w:ind w:right="116"/>
        <w:rPr>
          <w:sz w:val="18"/>
        </w:rPr>
      </w:pPr>
      <w:r>
        <w:rPr>
          <w:sz w:val="18"/>
        </w:rPr>
        <w:t>If electronic PHI, either at rest or in motion, it has not been encrypted using National Institute of Standards and Technology</w:t>
      </w:r>
      <w:r>
        <w:rPr>
          <w:spacing w:val="-10"/>
          <w:sz w:val="18"/>
        </w:rPr>
        <w:t xml:space="preserve"> </w:t>
      </w:r>
      <w:r>
        <w:rPr>
          <w:sz w:val="18"/>
        </w:rPr>
        <w:t>(NIST)-approved</w:t>
      </w:r>
      <w:r>
        <w:rPr>
          <w:spacing w:val="-7"/>
          <w:sz w:val="18"/>
        </w:rPr>
        <w:t xml:space="preserve"> </w:t>
      </w:r>
      <w:r>
        <w:rPr>
          <w:sz w:val="18"/>
        </w:rPr>
        <w:t>encryption</w:t>
      </w:r>
      <w:r>
        <w:rPr>
          <w:spacing w:val="-8"/>
          <w:sz w:val="18"/>
        </w:rPr>
        <w:t xml:space="preserve"> </w:t>
      </w:r>
      <w:r>
        <w:rPr>
          <w:sz w:val="18"/>
        </w:rPr>
        <w:t>techniques,</w:t>
      </w:r>
      <w:r>
        <w:rPr>
          <w:spacing w:val="-8"/>
          <w:sz w:val="18"/>
        </w:rPr>
        <w:t xml:space="preserve"> </w:t>
      </w:r>
      <w:r>
        <w:rPr>
          <w:sz w:val="18"/>
        </w:rPr>
        <w:t>or</w:t>
      </w:r>
      <w:r>
        <w:rPr>
          <w:spacing w:val="-11"/>
          <w:sz w:val="18"/>
        </w:rPr>
        <w:t xml:space="preserve"> </w:t>
      </w:r>
      <w:r>
        <w:rPr>
          <w:sz w:val="18"/>
        </w:rPr>
        <w:t>cleared</w:t>
      </w:r>
      <w:r>
        <w:rPr>
          <w:spacing w:val="-7"/>
          <w:sz w:val="18"/>
        </w:rPr>
        <w:t xml:space="preserve"> </w:t>
      </w:r>
      <w:r>
        <w:rPr>
          <w:sz w:val="18"/>
        </w:rPr>
        <w:t>purged</w:t>
      </w:r>
      <w:r>
        <w:rPr>
          <w:spacing w:val="-8"/>
          <w:sz w:val="18"/>
        </w:rPr>
        <w:t xml:space="preserve"> </w:t>
      </w:r>
      <w:r>
        <w:rPr>
          <w:sz w:val="18"/>
        </w:rPr>
        <w:t>or</w:t>
      </w:r>
      <w:r>
        <w:rPr>
          <w:spacing w:val="-8"/>
          <w:sz w:val="18"/>
        </w:rPr>
        <w:t xml:space="preserve"> </w:t>
      </w:r>
      <w:r>
        <w:rPr>
          <w:sz w:val="18"/>
        </w:rPr>
        <w:t>destroyed</w:t>
      </w:r>
      <w:r>
        <w:rPr>
          <w:spacing w:val="-8"/>
          <w:sz w:val="18"/>
        </w:rPr>
        <w:t xml:space="preserve"> </w:t>
      </w:r>
      <w:r>
        <w:rPr>
          <w:sz w:val="18"/>
        </w:rPr>
        <w:t>using</w:t>
      </w:r>
      <w:r>
        <w:rPr>
          <w:spacing w:val="-10"/>
          <w:sz w:val="18"/>
        </w:rPr>
        <w:t xml:space="preserve"> </w:t>
      </w:r>
      <w:r>
        <w:rPr>
          <w:sz w:val="18"/>
        </w:rPr>
        <w:t>NIST-approved</w:t>
      </w:r>
      <w:r>
        <w:rPr>
          <w:spacing w:val="-8"/>
          <w:sz w:val="18"/>
        </w:rPr>
        <w:t xml:space="preserve"> </w:t>
      </w:r>
      <w:r>
        <w:rPr>
          <w:sz w:val="18"/>
        </w:rPr>
        <w:t>techniques;</w:t>
      </w:r>
    </w:p>
    <w:p w14:paraId="57B4F948" w14:textId="77777777" w:rsidR="00D6432D" w:rsidRDefault="00D6432D">
      <w:pPr>
        <w:pStyle w:val="BodyText"/>
        <w:rPr>
          <w:sz w:val="21"/>
        </w:rPr>
      </w:pPr>
    </w:p>
    <w:p w14:paraId="54CC255C" w14:textId="77777777" w:rsidR="00D6432D" w:rsidRDefault="00D34A9C">
      <w:pPr>
        <w:pStyle w:val="ListParagraph"/>
        <w:numPr>
          <w:ilvl w:val="0"/>
          <w:numId w:val="10"/>
        </w:numPr>
        <w:tabs>
          <w:tab w:val="left" w:pos="1559"/>
          <w:tab w:val="left" w:pos="1560"/>
        </w:tabs>
        <w:ind w:right="491"/>
        <w:rPr>
          <w:sz w:val="18"/>
        </w:rPr>
      </w:pPr>
      <w:r>
        <w:rPr>
          <w:sz w:val="18"/>
        </w:rPr>
        <w:t>If PHI in paper, film or other hard copy media, it has not been shredded or destroyed such that the PHI cannot be read or otherwise cannot be</w:t>
      </w:r>
      <w:r>
        <w:rPr>
          <w:spacing w:val="-2"/>
          <w:sz w:val="18"/>
        </w:rPr>
        <w:t xml:space="preserve"> </w:t>
      </w:r>
      <w:r>
        <w:rPr>
          <w:sz w:val="18"/>
        </w:rPr>
        <w:t>reconstructed.</w:t>
      </w:r>
    </w:p>
    <w:p w14:paraId="36C20AF8" w14:textId="77777777" w:rsidR="00D6432D" w:rsidRDefault="00D6432D">
      <w:pPr>
        <w:pStyle w:val="BodyText"/>
        <w:spacing w:before="6"/>
        <w:rPr>
          <w:sz w:val="20"/>
        </w:rPr>
      </w:pPr>
    </w:p>
    <w:p w14:paraId="4D2BB00C" w14:textId="77777777" w:rsidR="00D6432D" w:rsidRDefault="00D34A9C">
      <w:pPr>
        <w:pStyle w:val="BodyText"/>
        <w:spacing w:line="242" w:lineRule="auto"/>
        <w:ind w:left="840" w:right="284" w:hanging="720"/>
      </w:pPr>
      <w:r>
        <w:rPr>
          <w:i/>
        </w:rPr>
        <w:t xml:space="preserve">Workforce </w:t>
      </w:r>
      <w:r>
        <w:t>means employees, volunteers, trainees, and other persons whose conduct, in the performance of work for a covered entity or business associate, is under the direct control of such entity or business associate, whether or not they are paid by the covered entity.</w:t>
      </w:r>
    </w:p>
    <w:p w14:paraId="200DA20A" w14:textId="77777777" w:rsidR="00D6432D" w:rsidRDefault="00D6432D">
      <w:pPr>
        <w:pStyle w:val="BodyText"/>
        <w:spacing w:before="2"/>
        <w:rPr>
          <w:sz w:val="20"/>
        </w:rPr>
      </w:pPr>
    </w:p>
    <w:p w14:paraId="460E1FC4" w14:textId="77777777" w:rsidR="00D6432D" w:rsidRDefault="00D34A9C">
      <w:pPr>
        <w:ind w:left="120"/>
        <w:rPr>
          <w:b/>
          <w:sz w:val="18"/>
        </w:rPr>
      </w:pPr>
      <w:r>
        <w:rPr>
          <w:b/>
          <w:sz w:val="18"/>
        </w:rPr>
        <w:t>S</w:t>
      </w:r>
      <w:r>
        <w:rPr>
          <w:b/>
          <w:sz w:val="14"/>
        </w:rPr>
        <w:t xml:space="preserve">ECTION </w:t>
      </w:r>
      <w:r>
        <w:rPr>
          <w:b/>
          <w:sz w:val="18"/>
        </w:rPr>
        <w:t>2. R</w:t>
      </w:r>
      <w:r>
        <w:rPr>
          <w:b/>
          <w:sz w:val="14"/>
        </w:rPr>
        <w:t xml:space="preserve">ELATIONSHIP TO </w:t>
      </w:r>
      <w:r>
        <w:rPr>
          <w:b/>
          <w:sz w:val="18"/>
        </w:rPr>
        <w:t>S</w:t>
      </w:r>
      <w:r>
        <w:rPr>
          <w:b/>
          <w:sz w:val="14"/>
        </w:rPr>
        <w:t xml:space="preserve">ERVICES </w:t>
      </w:r>
      <w:r>
        <w:rPr>
          <w:b/>
          <w:sz w:val="18"/>
        </w:rPr>
        <w:t>A</w:t>
      </w:r>
      <w:r>
        <w:rPr>
          <w:b/>
          <w:sz w:val="14"/>
        </w:rPr>
        <w:t>GREEMENT</w:t>
      </w:r>
      <w:r>
        <w:rPr>
          <w:b/>
          <w:sz w:val="18"/>
        </w:rPr>
        <w:t>(</w:t>
      </w:r>
      <w:r>
        <w:rPr>
          <w:b/>
          <w:sz w:val="14"/>
        </w:rPr>
        <w:t>S</w:t>
      </w:r>
      <w:r>
        <w:rPr>
          <w:b/>
          <w:sz w:val="18"/>
        </w:rPr>
        <w:t xml:space="preserve">) </w:t>
      </w:r>
      <w:r>
        <w:rPr>
          <w:b/>
          <w:sz w:val="14"/>
        </w:rPr>
        <w:t xml:space="preserve">AND </w:t>
      </w:r>
      <w:r>
        <w:rPr>
          <w:b/>
          <w:sz w:val="18"/>
        </w:rPr>
        <w:t>P</w:t>
      </w:r>
      <w:r>
        <w:rPr>
          <w:b/>
          <w:sz w:val="14"/>
        </w:rPr>
        <w:t xml:space="preserve">ERMITTED </w:t>
      </w:r>
      <w:r>
        <w:rPr>
          <w:b/>
          <w:sz w:val="18"/>
        </w:rPr>
        <w:t>U</w:t>
      </w:r>
      <w:r>
        <w:rPr>
          <w:b/>
          <w:sz w:val="14"/>
        </w:rPr>
        <w:t xml:space="preserve">SES AND </w:t>
      </w:r>
      <w:r>
        <w:rPr>
          <w:b/>
          <w:sz w:val="18"/>
        </w:rPr>
        <w:t>D</w:t>
      </w:r>
      <w:r>
        <w:rPr>
          <w:b/>
          <w:sz w:val="14"/>
        </w:rPr>
        <w:t xml:space="preserve">ISCLOSURES OF </w:t>
      </w:r>
      <w:r>
        <w:rPr>
          <w:b/>
          <w:sz w:val="18"/>
        </w:rPr>
        <w:t>PHI</w:t>
      </w:r>
    </w:p>
    <w:p w14:paraId="26E57CA5" w14:textId="77777777" w:rsidR="00D6432D" w:rsidRDefault="00D6432D">
      <w:pPr>
        <w:pStyle w:val="BodyText"/>
        <w:spacing w:before="3"/>
        <w:rPr>
          <w:b/>
          <w:sz w:val="21"/>
        </w:rPr>
      </w:pPr>
    </w:p>
    <w:p w14:paraId="4CEB82A2" w14:textId="77777777" w:rsidR="00D6432D" w:rsidRDefault="00D34A9C">
      <w:pPr>
        <w:pStyle w:val="ListParagraph"/>
        <w:numPr>
          <w:ilvl w:val="1"/>
          <w:numId w:val="9"/>
        </w:numPr>
        <w:tabs>
          <w:tab w:val="left" w:pos="1559"/>
          <w:tab w:val="left" w:pos="1560"/>
        </w:tabs>
        <w:ind w:right="219" w:firstLine="720"/>
        <w:rPr>
          <w:sz w:val="18"/>
        </w:rPr>
      </w:pPr>
      <w:r>
        <w:rPr>
          <w:sz w:val="18"/>
          <w:u w:val="single"/>
        </w:rPr>
        <w:t>BA Agreement Incorporated into Services Agreement(s)</w:t>
      </w:r>
      <w:r>
        <w:rPr>
          <w:sz w:val="18"/>
        </w:rPr>
        <w:t>. Covered Entity and Business Associate intend that this BA Agreement shall be an addendum to, and made a part of, any Services Agreement in place between the parties as of the BA Agreement Effective Date or hereinafter executed by the</w:t>
      </w:r>
      <w:r>
        <w:rPr>
          <w:spacing w:val="-4"/>
          <w:sz w:val="18"/>
        </w:rPr>
        <w:t xml:space="preserve"> </w:t>
      </w:r>
      <w:r>
        <w:rPr>
          <w:sz w:val="18"/>
        </w:rPr>
        <w:t>parties.</w:t>
      </w:r>
    </w:p>
    <w:p w14:paraId="01FF5FA4" w14:textId="77777777" w:rsidR="00D6432D" w:rsidRDefault="00D6432D">
      <w:pPr>
        <w:pStyle w:val="BodyText"/>
        <w:spacing w:before="11"/>
        <w:rPr>
          <w:sz w:val="20"/>
        </w:rPr>
      </w:pPr>
    </w:p>
    <w:p w14:paraId="3D04C170" w14:textId="77777777" w:rsidR="00D6432D" w:rsidRDefault="00D34A9C">
      <w:pPr>
        <w:pStyle w:val="ListParagraph"/>
        <w:numPr>
          <w:ilvl w:val="1"/>
          <w:numId w:val="9"/>
        </w:numPr>
        <w:tabs>
          <w:tab w:val="left" w:pos="1559"/>
          <w:tab w:val="left" w:pos="1560"/>
        </w:tabs>
        <w:ind w:right="393" w:firstLine="720"/>
        <w:rPr>
          <w:sz w:val="18"/>
        </w:rPr>
      </w:pPr>
      <w:r>
        <w:rPr>
          <w:sz w:val="18"/>
          <w:u w:val="single"/>
        </w:rPr>
        <w:t>Services Provided by Business Associate</w:t>
      </w:r>
      <w:r>
        <w:rPr>
          <w:sz w:val="18"/>
        </w:rPr>
        <w:t>: Except as otherwise limited in this BA Agreement or any Services Agreement, Business Associate may use or disclose PHI to perform the functions, activities, or services for, or on behalf of, Covered Entity, described by such Services Agreement, provided that such use or disclosure would not violate state law or the HIPAA Regulations if done by Covered</w:t>
      </w:r>
      <w:r>
        <w:rPr>
          <w:spacing w:val="1"/>
          <w:sz w:val="18"/>
        </w:rPr>
        <w:t xml:space="preserve"> </w:t>
      </w:r>
      <w:r>
        <w:rPr>
          <w:sz w:val="18"/>
        </w:rPr>
        <w:t>Entity.</w:t>
      </w:r>
    </w:p>
    <w:p w14:paraId="7A7DBBA1" w14:textId="77777777" w:rsidR="00D6432D" w:rsidRDefault="00D6432D">
      <w:pPr>
        <w:pStyle w:val="BodyText"/>
        <w:spacing w:before="10"/>
        <w:rPr>
          <w:sz w:val="20"/>
        </w:rPr>
      </w:pPr>
    </w:p>
    <w:p w14:paraId="44940D71" w14:textId="77777777" w:rsidR="00D6432D" w:rsidRDefault="00D34A9C">
      <w:pPr>
        <w:pStyle w:val="BodyText"/>
        <w:ind w:left="120" w:right="664" w:firstLine="720"/>
      </w:pPr>
      <w:r>
        <w:t>If the above functions, activities or services also include conducting standard transactions as defined by the Standard Transaction and Code Set Rule, Business Associate shall also comply with such Rule and require all agents or subcontractors to comply with such Rule.</w:t>
      </w:r>
    </w:p>
    <w:p w14:paraId="7ED48EEC" w14:textId="77777777" w:rsidR="00D6432D" w:rsidRDefault="00D6432D">
      <w:pPr>
        <w:pStyle w:val="BodyText"/>
        <w:spacing w:before="1"/>
        <w:rPr>
          <w:sz w:val="21"/>
        </w:rPr>
      </w:pPr>
    </w:p>
    <w:p w14:paraId="3B7C02FF" w14:textId="77777777" w:rsidR="00D6432D" w:rsidRDefault="00D34A9C">
      <w:pPr>
        <w:pStyle w:val="BodyText"/>
        <w:tabs>
          <w:tab w:val="left" w:pos="1559"/>
        </w:tabs>
        <w:spacing w:line="237" w:lineRule="auto"/>
        <w:ind w:left="120" w:right="224" w:firstLine="720"/>
      </w:pPr>
      <w:r>
        <w:t>2.3.</w:t>
      </w:r>
      <w:r>
        <w:tab/>
      </w:r>
      <w:r>
        <w:rPr>
          <w:u w:val="single"/>
        </w:rPr>
        <w:t>Uses and Disclosures for Business Associate’s Own Purposes</w:t>
      </w:r>
      <w:r>
        <w:t xml:space="preserve">. Except as otherwise limited in this BA Agreement or any Services Agreement, Business Associate also may </w:t>
      </w:r>
      <w:r>
        <w:rPr>
          <w:i/>
        </w:rPr>
        <w:t xml:space="preserve">use </w:t>
      </w:r>
      <w:r>
        <w:t>PHI: (</w:t>
      </w:r>
      <w:proofErr w:type="spellStart"/>
      <w:r>
        <w:t>i</w:t>
      </w:r>
      <w:proofErr w:type="spellEnd"/>
      <w:r>
        <w:t>) for the proper management and administration of Business Associate; or (ii) to carry out the legal responsibilities of Business Associate.</w:t>
      </w:r>
      <w:r>
        <w:rPr>
          <w:spacing w:val="13"/>
        </w:rPr>
        <w:t xml:space="preserve"> </w:t>
      </w:r>
      <w:r>
        <w:t xml:space="preserve">Business Associate may </w:t>
      </w:r>
      <w:r>
        <w:rPr>
          <w:i/>
        </w:rPr>
        <w:t xml:space="preserve">disclose </w:t>
      </w:r>
      <w:r>
        <w:t>PHI for its proper</w:t>
      </w:r>
    </w:p>
    <w:p w14:paraId="1F8BD5DE" w14:textId="77777777" w:rsidR="00D6432D" w:rsidRDefault="00D6432D">
      <w:pPr>
        <w:spacing w:line="237" w:lineRule="auto"/>
        <w:sectPr w:rsidR="00D6432D">
          <w:pgSz w:w="12240" w:h="15840"/>
          <w:pgMar w:top="640" w:right="600" w:bottom="740" w:left="600" w:header="0" w:footer="500" w:gutter="0"/>
          <w:cols w:space="720"/>
        </w:sectPr>
      </w:pPr>
    </w:p>
    <w:p w14:paraId="52986855" w14:textId="77777777" w:rsidR="00D6432D" w:rsidRDefault="00D34A9C">
      <w:pPr>
        <w:pStyle w:val="BodyText"/>
        <w:spacing w:before="79"/>
        <w:ind w:left="120" w:right="121"/>
      </w:pPr>
      <w:r>
        <w:lastRenderedPageBreak/>
        <w:t>management and administration or to carry out its legal responsibilities, provided that disclosures are required by law, or Business Associate obtains reasonable assurances from the person to whom the information is disclosed that it will remain confidential and will be used or further disclosed only as required by law or for the purpose for which it was disclosed to the person (which purpose must be consistent with the limitations imposed upon Business Associate pursuant to this BA Agreement and any Services Agreement), and that the person agrees to notify Business Associate of any instances of which it is aware in which the confidentiality of the information has been</w:t>
      </w:r>
      <w:r>
        <w:rPr>
          <w:spacing w:val="-3"/>
        </w:rPr>
        <w:t xml:space="preserve"> </w:t>
      </w:r>
      <w:r>
        <w:t>breached.</w:t>
      </w:r>
    </w:p>
    <w:p w14:paraId="3BE7780B" w14:textId="77777777" w:rsidR="00D6432D" w:rsidRDefault="00D6432D">
      <w:pPr>
        <w:pStyle w:val="BodyText"/>
        <w:spacing w:before="9"/>
        <w:rPr>
          <w:sz w:val="20"/>
        </w:rPr>
      </w:pPr>
    </w:p>
    <w:p w14:paraId="39F51ECE" w14:textId="77777777" w:rsidR="00D6432D" w:rsidRDefault="00D34A9C">
      <w:pPr>
        <w:pStyle w:val="BodyText"/>
        <w:tabs>
          <w:tab w:val="left" w:pos="1559"/>
        </w:tabs>
        <w:ind w:left="120" w:right="433" w:firstLine="720"/>
      </w:pPr>
      <w:r>
        <w:t>2.4</w:t>
      </w:r>
      <w:r>
        <w:tab/>
      </w:r>
      <w:r>
        <w:rPr>
          <w:u w:val="single"/>
        </w:rPr>
        <w:t>Data Aggregation</w:t>
      </w:r>
      <w:r>
        <w:t>. Except as otherwise limited in this BA Agreement, Business Associate may use PHI to provide data aggregation services to Covered Entity as permitted by 45 CFR §</w:t>
      </w:r>
      <w:r>
        <w:rPr>
          <w:spacing w:val="-6"/>
        </w:rPr>
        <w:t xml:space="preserve"> </w:t>
      </w:r>
      <w:r>
        <w:t>164.504(e)(2)(</w:t>
      </w:r>
      <w:proofErr w:type="spellStart"/>
      <w:r>
        <w:t>i</w:t>
      </w:r>
      <w:proofErr w:type="spellEnd"/>
      <w:r>
        <w:t>)(B).</w:t>
      </w:r>
    </w:p>
    <w:p w14:paraId="0BAB9264" w14:textId="77777777" w:rsidR="00D6432D" w:rsidRDefault="00D6432D">
      <w:pPr>
        <w:pStyle w:val="BodyText"/>
        <w:spacing w:before="6"/>
        <w:rPr>
          <w:sz w:val="20"/>
        </w:rPr>
      </w:pPr>
    </w:p>
    <w:p w14:paraId="501BB9BA" w14:textId="77777777" w:rsidR="00D6432D" w:rsidRDefault="00D34A9C">
      <w:pPr>
        <w:ind w:left="120"/>
        <w:rPr>
          <w:b/>
          <w:sz w:val="14"/>
        </w:rPr>
      </w:pPr>
      <w:r>
        <w:rPr>
          <w:b/>
          <w:sz w:val="18"/>
        </w:rPr>
        <w:t>S</w:t>
      </w:r>
      <w:r>
        <w:rPr>
          <w:b/>
          <w:sz w:val="14"/>
        </w:rPr>
        <w:t xml:space="preserve">ECTION </w:t>
      </w:r>
      <w:r>
        <w:rPr>
          <w:b/>
          <w:sz w:val="18"/>
        </w:rPr>
        <w:t>3. O</w:t>
      </w:r>
      <w:r>
        <w:rPr>
          <w:b/>
          <w:sz w:val="14"/>
        </w:rPr>
        <w:t xml:space="preserve">BLIGATIONS OF </w:t>
      </w:r>
      <w:r>
        <w:rPr>
          <w:b/>
          <w:sz w:val="18"/>
        </w:rPr>
        <w:t>B</w:t>
      </w:r>
      <w:r>
        <w:rPr>
          <w:b/>
          <w:sz w:val="14"/>
        </w:rPr>
        <w:t xml:space="preserve">USINESS </w:t>
      </w:r>
      <w:r>
        <w:rPr>
          <w:b/>
          <w:sz w:val="18"/>
        </w:rPr>
        <w:t>A</w:t>
      </w:r>
      <w:r>
        <w:rPr>
          <w:b/>
          <w:sz w:val="14"/>
        </w:rPr>
        <w:t>SSOCIATE</w:t>
      </w:r>
    </w:p>
    <w:p w14:paraId="52B105A3" w14:textId="77777777" w:rsidR="00D6432D" w:rsidRDefault="00D6432D">
      <w:pPr>
        <w:pStyle w:val="BodyText"/>
        <w:spacing w:before="3"/>
        <w:rPr>
          <w:b/>
          <w:sz w:val="21"/>
        </w:rPr>
      </w:pPr>
    </w:p>
    <w:p w14:paraId="6C321BB9" w14:textId="77777777" w:rsidR="00D6432D" w:rsidRDefault="00D34A9C">
      <w:pPr>
        <w:pStyle w:val="ListParagraph"/>
        <w:numPr>
          <w:ilvl w:val="1"/>
          <w:numId w:val="8"/>
        </w:numPr>
        <w:tabs>
          <w:tab w:val="left" w:pos="1559"/>
          <w:tab w:val="left" w:pos="1560"/>
        </w:tabs>
        <w:ind w:right="152" w:firstLine="720"/>
        <w:rPr>
          <w:sz w:val="18"/>
        </w:rPr>
      </w:pPr>
      <w:r>
        <w:rPr>
          <w:sz w:val="18"/>
          <w:u w:val="single"/>
        </w:rPr>
        <w:t>Permissible Requests by Covered Entity</w:t>
      </w:r>
      <w:r>
        <w:rPr>
          <w:sz w:val="18"/>
        </w:rPr>
        <w:t>. Covered Entity shall not request Business Associate to use or disclose PHI in any manner that would not be permissible under the HIPAA Regulations if done by Covered Entity, except if Covered Entity agrees that the Business Associate may use or disclose PHI for data aggregation or management and administrative activities of Business Associate.</w:t>
      </w:r>
    </w:p>
    <w:p w14:paraId="595E7C6B" w14:textId="77777777" w:rsidR="00D6432D" w:rsidRDefault="00D6432D">
      <w:pPr>
        <w:pStyle w:val="BodyText"/>
        <w:spacing w:before="10"/>
        <w:rPr>
          <w:sz w:val="20"/>
        </w:rPr>
      </w:pPr>
    </w:p>
    <w:p w14:paraId="18D80A96" w14:textId="77777777" w:rsidR="00D6432D" w:rsidRDefault="00D34A9C">
      <w:pPr>
        <w:pStyle w:val="ListParagraph"/>
        <w:numPr>
          <w:ilvl w:val="1"/>
          <w:numId w:val="8"/>
        </w:numPr>
        <w:tabs>
          <w:tab w:val="left" w:pos="1559"/>
          <w:tab w:val="left" w:pos="1560"/>
        </w:tabs>
        <w:ind w:right="179" w:firstLine="720"/>
        <w:rPr>
          <w:sz w:val="18"/>
        </w:rPr>
      </w:pPr>
      <w:r>
        <w:rPr>
          <w:sz w:val="18"/>
          <w:u w:val="single"/>
        </w:rPr>
        <w:t>Appropriate Safeguards</w:t>
      </w:r>
      <w:r>
        <w:rPr>
          <w:sz w:val="18"/>
        </w:rPr>
        <w:t>. Business Associate shall use appropriate safeguards to prevent use or disclosure of PHI other than as provided for by this BA Agreement and any Services Agreement. Business Associate shall maintain a written information privacy and security program that includes administrative, technical and physical safeguards that reasonably and appropriately protect the confidentiality, integrity</w:t>
      </w:r>
      <w:r w:rsidR="00DE1FF2">
        <w:rPr>
          <w:sz w:val="18"/>
        </w:rPr>
        <w:t>,</w:t>
      </w:r>
      <w:r>
        <w:rPr>
          <w:sz w:val="18"/>
        </w:rPr>
        <w:t xml:space="preserve"> </w:t>
      </w:r>
      <w:r w:rsidRPr="00DE1FF2">
        <w:rPr>
          <w:noProof/>
          <w:sz w:val="18"/>
        </w:rPr>
        <w:t>and</w:t>
      </w:r>
      <w:r>
        <w:rPr>
          <w:sz w:val="18"/>
        </w:rPr>
        <w:t xml:space="preserve"> availability of PHI in electronic form or any other medium. Such program shall be reasonably appropriate to the size and complexity of Business Associate’s operations and the nature and scope of its</w:t>
      </w:r>
      <w:r>
        <w:rPr>
          <w:spacing w:val="-21"/>
          <w:sz w:val="18"/>
        </w:rPr>
        <w:t xml:space="preserve"> </w:t>
      </w:r>
      <w:r>
        <w:rPr>
          <w:sz w:val="18"/>
        </w:rPr>
        <w:t>activities.</w:t>
      </w:r>
    </w:p>
    <w:p w14:paraId="331ADDAE" w14:textId="77777777" w:rsidR="00D6432D" w:rsidRDefault="00D6432D">
      <w:pPr>
        <w:pStyle w:val="BodyText"/>
        <w:spacing w:before="9"/>
        <w:rPr>
          <w:sz w:val="20"/>
        </w:rPr>
      </w:pPr>
    </w:p>
    <w:p w14:paraId="28B7371A" w14:textId="77777777" w:rsidR="00D6432D" w:rsidRDefault="00D34A9C">
      <w:pPr>
        <w:pStyle w:val="ListParagraph"/>
        <w:numPr>
          <w:ilvl w:val="1"/>
          <w:numId w:val="7"/>
        </w:numPr>
        <w:tabs>
          <w:tab w:val="left" w:pos="1610"/>
          <w:tab w:val="left" w:pos="1611"/>
        </w:tabs>
        <w:spacing w:before="1"/>
        <w:ind w:right="116" w:firstLine="720"/>
        <w:rPr>
          <w:sz w:val="18"/>
        </w:rPr>
      </w:pPr>
      <w:r>
        <w:rPr>
          <w:sz w:val="18"/>
          <w:u w:val="single"/>
        </w:rPr>
        <w:t>Reporting of Security Incidents and Possible Breaches</w:t>
      </w:r>
      <w:r>
        <w:rPr>
          <w:sz w:val="18"/>
        </w:rPr>
        <w:t>. Business Associate agrees to report in writing to Covered Entity as soon as reasonably possible and in any event no later than 20 days after discovery</w:t>
      </w:r>
      <w:r>
        <w:rPr>
          <w:spacing w:val="-14"/>
          <w:sz w:val="18"/>
        </w:rPr>
        <w:t xml:space="preserve"> </w:t>
      </w:r>
      <w:r>
        <w:rPr>
          <w:sz w:val="18"/>
        </w:rPr>
        <w:t>of:</w:t>
      </w:r>
    </w:p>
    <w:p w14:paraId="17C9A096" w14:textId="77777777" w:rsidR="00D6432D" w:rsidRDefault="00D6432D">
      <w:pPr>
        <w:pStyle w:val="BodyText"/>
        <w:spacing w:before="11"/>
        <w:rPr>
          <w:sz w:val="20"/>
        </w:rPr>
      </w:pPr>
    </w:p>
    <w:p w14:paraId="2D22608D" w14:textId="77777777" w:rsidR="00D6432D" w:rsidRDefault="00D34A9C">
      <w:pPr>
        <w:pStyle w:val="ListParagraph"/>
        <w:numPr>
          <w:ilvl w:val="2"/>
          <w:numId w:val="7"/>
        </w:numPr>
        <w:tabs>
          <w:tab w:val="left" w:pos="2279"/>
          <w:tab w:val="left" w:pos="2280"/>
        </w:tabs>
        <w:rPr>
          <w:sz w:val="18"/>
        </w:rPr>
      </w:pPr>
      <w:r>
        <w:rPr>
          <w:sz w:val="18"/>
        </w:rPr>
        <w:t>any Security</w:t>
      </w:r>
      <w:r>
        <w:rPr>
          <w:spacing w:val="-3"/>
          <w:sz w:val="18"/>
        </w:rPr>
        <w:t xml:space="preserve"> </w:t>
      </w:r>
      <w:r>
        <w:rPr>
          <w:sz w:val="18"/>
        </w:rPr>
        <w:t>Incident;</w:t>
      </w:r>
    </w:p>
    <w:p w14:paraId="1ADED4B2" w14:textId="77777777" w:rsidR="00D6432D" w:rsidRDefault="00D6432D">
      <w:pPr>
        <w:pStyle w:val="BodyText"/>
        <w:spacing w:before="9"/>
        <w:rPr>
          <w:sz w:val="20"/>
        </w:rPr>
      </w:pPr>
    </w:p>
    <w:p w14:paraId="71927179" w14:textId="77777777" w:rsidR="00D6432D" w:rsidRDefault="00D34A9C">
      <w:pPr>
        <w:pStyle w:val="ListParagraph"/>
        <w:numPr>
          <w:ilvl w:val="2"/>
          <w:numId w:val="7"/>
        </w:numPr>
        <w:tabs>
          <w:tab w:val="left" w:pos="2279"/>
          <w:tab w:val="left" w:pos="2280"/>
        </w:tabs>
        <w:ind w:right="172"/>
        <w:rPr>
          <w:sz w:val="18"/>
        </w:rPr>
      </w:pPr>
      <w:r>
        <w:rPr>
          <w:sz w:val="18"/>
        </w:rPr>
        <w:t>any Breach, which notice shall include all information that Covered Entity would need to report the breach to individuals, HHS or the media under HITECH and Breach Rules and Guidance,</w:t>
      </w:r>
      <w:r>
        <w:rPr>
          <w:spacing w:val="-15"/>
          <w:sz w:val="18"/>
        </w:rPr>
        <w:t xml:space="preserve"> </w:t>
      </w:r>
      <w:r>
        <w:rPr>
          <w:sz w:val="18"/>
        </w:rPr>
        <w:t>including:</w:t>
      </w:r>
    </w:p>
    <w:p w14:paraId="1A1833BC" w14:textId="77777777" w:rsidR="00D6432D" w:rsidRDefault="00D6432D">
      <w:pPr>
        <w:pStyle w:val="BodyText"/>
        <w:spacing w:before="1"/>
      </w:pPr>
    </w:p>
    <w:p w14:paraId="2D8561AE" w14:textId="77777777" w:rsidR="00D6432D" w:rsidRDefault="00D34A9C">
      <w:pPr>
        <w:pStyle w:val="ListParagraph"/>
        <w:numPr>
          <w:ilvl w:val="3"/>
          <w:numId w:val="7"/>
        </w:numPr>
        <w:tabs>
          <w:tab w:val="left" w:pos="2639"/>
          <w:tab w:val="left" w:pos="2640"/>
        </w:tabs>
        <w:rPr>
          <w:sz w:val="18"/>
        </w:rPr>
      </w:pPr>
      <w:r>
        <w:rPr>
          <w:sz w:val="18"/>
        </w:rPr>
        <w:t>What happened and the date of the discovery of the breach, if</w:t>
      </w:r>
      <w:r>
        <w:rPr>
          <w:spacing w:val="-21"/>
          <w:sz w:val="18"/>
        </w:rPr>
        <w:t xml:space="preserve"> </w:t>
      </w:r>
      <w:r>
        <w:rPr>
          <w:sz w:val="18"/>
        </w:rPr>
        <w:t>known;</w:t>
      </w:r>
    </w:p>
    <w:p w14:paraId="71011465" w14:textId="77777777" w:rsidR="00D6432D" w:rsidRDefault="00D6432D">
      <w:pPr>
        <w:pStyle w:val="BodyText"/>
        <w:spacing w:before="9"/>
        <w:rPr>
          <w:sz w:val="17"/>
        </w:rPr>
      </w:pPr>
    </w:p>
    <w:p w14:paraId="51784BC5" w14:textId="77777777" w:rsidR="00D6432D" w:rsidRDefault="00D34A9C">
      <w:pPr>
        <w:pStyle w:val="ListParagraph"/>
        <w:numPr>
          <w:ilvl w:val="3"/>
          <w:numId w:val="7"/>
        </w:numPr>
        <w:tabs>
          <w:tab w:val="left" w:pos="2639"/>
          <w:tab w:val="left" w:pos="2640"/>
        </w:tabs>
        <w:ind w:right="164"/>
        <w:rPr>
          <w:sz w:val="18"/>
        </w:rPr>
      </w:pPr>
      <w:r>
        <w:rPr>
          <w:sz w:val="18"/>
        </w:rPr>
        <w:t>What types of PHI were involved in the Security Incident or unauthorized access, use or disclosure—for example, medical records, SSN, etc.;</w:t>
      </w:r>
      <w:r>
        <w:rPr>
          <w:spacing w:val="-5"/>
          <w:sz w:val="18"/>
        </w:rPr>
        <w:t xml:space="preserve"> </w:t>
      </w:r>
      <w:r>
        <w:rPr>
          <w:sz w:val="18"/>
        </w:rPr>
        <w:t>and</w:t>
      </w:r>
    </w:p>
    <w:p w14:paraId="0EFF9FC2" w14:textId="77777777" w:rsidR="00D6432D" w:rsidRDefault="00D6432D">
      <w:pPr>
        <w:pStyle w:val="BodyText"/>
      </w:pPr>
    </w:p>
    <w:p w14:paraId="7FA08B1F" w14:textId="77777777" w:rsidR="00D6432D" w:rsidRDefault="00D34A9C">
      <w:pPr>
        <w:pStyle w:val="ListParagraph"/>
        <w:numPr>
          <w:ilvl w:val="3"/>
          <w:numId w:val="7"/>
        </w:numPr>
        <w:tabs>
          <w:tab w:val="left" w:pos="2639"/>
          <w:tab w:val="left" w:pos="2640"/>
        </w:tabs>
        <w:ind w:right="291"/>
        <w:rPr>
          <w:sz w:val="18"/>
        </w:rPr>
      </w:pPr>
      <w:r>
        <w:rPr>
          <w:sz w:val="18"/>
        </w:rPr>
        <w:t>Any steps individuals should take to protect themselves from potential harm resulting from the breach; and</w:t>
      </w:r>
    </w:p>
    <w:p w14:paraId="4D062690" w14:textId="77777777" w:rsidR="00D6432D" w:rsidRDefault="00D6432D">
      <w:pPr>
        <w:pStyle w:val="BodyText"/>
      </w:pPr>
    </w:p>
    <w:p w14:paraId="0002375C" w14:textId="77777777" w:rsidR="00D6432D" w:rsidRDefault="00D34A9C">
      <w:pPr>
        <w:pStyle w:val="ListParagraph"/>
        <w:numPr>
          <w:ilvl w:val="2"/>
          <w:numId w:val="7"/>
        </w:numPr>
        <w:tabs>
          <w:tab w:val="left" w:pos="2279"/>
          <w:tab w:val="left" w:pos="2280"/>
        </w:tabs>
        <w:rPr>
          <w:sz w:val="18"/>
        </w:rPr>
      </w:pPr>
      <w:r>
        <w:rPr>
          <w:sz w:val="18"/>
        </w:rPr>
        <w:t>any other use or disclosure of PHI not authorized by this Agreement of which it becomes</w:t>
      </w:r>
      <w:r>
        <w:rPr>
          <w:spacing w:val="-25"/>
          <w:sz w:val="18"/>
        </w:rPr>
        <w:t xml:space="preserve"> </w:t>
      </w:r>
      <w:r>
        <w:rPr>
          <w:sz w:val="18"/>
        </w:rPr>
        <w:t>aware.</w:t>
      </w:r>
    </w:p>
    <w:p w14:paraId="70127E1D" w14:textId="77777777" w:rsidR="00D6432D" w:rsidRDefault="00D6432D">
      <w:pPr>
        <w:pStyle w:val="BodyText"/>
        <w:spacing w:before="1"/>
      </w:pPr>
    </w:p>
    <w:p w14:paraId="107D197F" w14:textId="77777777" w:rsidR="00D6432D" w:rsidRDefault="00D34A9C">
      <w:pPr>
        <w:pStyle w:val="BodyText"/>
        <w:spacing w:line="237" w:lineRule="auto"/>
        <w:ind w:left="120" w:right="574"/>
      </w:pPr>
      <w:r>
        <w:t xml:space="preserve">Business Associate agrees to cooperate and collaborate with Covered Entity so that Covered Entity may report any Breach by the Business Associate within the time required by the </w:t>
      </w:r>
      <w:r>
        <w:rPr>
          <w:i/>
        </w:rPr>
        <w:t>Breach Rules and Guidance</w:t>
      </w:r>
      <w:r>
        <w:t>.</w:t>
      </w:r>
    </w:p>
    <w:p w14:paraId="2A47E140" w14:textId="77777777" w:rsidR="00D6432D" w:rsidRDefault="00D6432D">
      <w:pPr>
        <w:pStyle w:val="BodyText"/>
        <w:spacing w:before="2"/>
        <w:rPr>
          <w:sz w:val="21"/>
        </w:rPr>
      </w:pPr>
    </w:p>
    <w:p w14:paraId="22990C00" w14:textId="77777777" w:rsidR="00D6432D" w:rsidRDefault="00D34A9C">
      <w:pPr>
        <w:pStyle w:val="ListParagraph"/>
        <w:numPr>
          <w:ilvl w:val="1"/>
          <w:numId w:val="6"/>
        </w:numPr>
        <w:tabs>
          <w:tab w:val="left" w:pos="1559"/>
          <w:tab w:val="left" w:pos="1560"/>
        </w:tabs>
        <w:ind w:right="121" w:firstLine="720"/>
        <w:rPr>
          <w:sz w:val="18"/>
        </w:rPr>
      </w:pPr>
      <w:r>
        <w:rPr>
          <w:sz w:val="18"/>
          <w:u w:val="single"/>
        </w:rPr>
        <w:t>Business Associate’s Agents</w:t>
      </w:r>
      <w:r>
        <w:rPr>
          <w:sz w:val="18"/>
        </w:rPr>
        <w:t>. Business Associate shall ensure that any agent, including a subcontractor, to whom it provides PHI agrees to the same restrictions and conditions that apply through this BA Agreement and the HIPAA Regulations to Business Associate, and that such agent agrees to implement reasonable and appropriate safeguards as set forth in this BA Agreement and the HIPAA Regulations to protect such</w:t>
      </w:r>
      <w:r>
        <w:rPr>
          <w:spacing w:val="-4"/>
          <w:sz w:val="18"/>
        </w:rPr>
        <w:t xml:space="preserve"> </w:t>
      </w:r>
      <w:r>
        <w:rPr>
          <w:sz w:val="18"/>
        </w:rPr>
        <w:t>PHI.</w:t>
      </w:r>
    </w:p>
    <w:p w14:paraId="646E14DE" w14:textId="77777777" w:rsidR="00D6432D" w:rsidRDefault="00D6432D">
      <w:pPr>
        <w:pStyle w:val="BodyText"/>
        <w:rPr>
          <w:sz w:val="21"/>
        </w:rPr>
      </w:pPr>
    </w:p>
    <w:p w14:paraId="6E2383AE" w14:textId="77777777" w:rsidR="00D6432D" w:rsidRDefault="00D34A9C">
      <w:pPr>
        <w:pStyle w:val="ListParagraph"/>
        <w:numPr>
          <w:ilvl w:val="1"/>
          <w:numId w:val="6"/>
        </w:numPr>
        <w:tabs>
          <w:tab w:val="left" w:pos="1559"/>
          <w:tab w:val="left" w:pos="1560"/>
        </w:tabs>
        <w:spacing w:line="237" w:lineRule="auto"/>
        <w:ind w:right="400" w:firstLine="720"/>
        <w:rPr>
          <w:sz w:val="18"/>
        </w:rPr>
      </w:pPr>
      <w:r>
        <w:rPr>
          <w:sz w:val="18"/>
          <w:u w:val="single"/>
        </w:rPr>
        <w:t>Access to PHI</w:t>
      </w:r>
      <w:r>
        <w:rPr>
          <w:sz w:val="18"/>
        </w:rPr>
        <w:t xml:space="preserve">. Business Associate shall provide access (at the request of Covered Entity, and in the time and manner designated by Covered Entity) to PHI in a Designated Record Set, to Covered Entity or, as directed by Covered Entity, to an Individual or the Individual’s designee. </w:t>
      </w:r>
      <w:r>
        <w:rPr>
          <w:i/>
          <w:sz w:val="18"/>
        </w:rPr>
        <w:t xml:space="preserve">See </w:t>
      </w:r>
      <w:r>
        <w:rPr>
          <w:sz w:val="18"/>
        </w:rPr>
        <w:t>45 CFR Section</w:t>
      </w:r>
      <w:r>
        <w:rPr>
          <w:spacing w:val="-9"/>
          <w:sz w:val="18"/>
        </w:rPr>
        <w:t xml:space="preserve"> </w:t>
      </w:r>
      <w:r>
        <w:rPr>
          <w:sz w:val="18"/>
        </w:rPr>
        <w:t>164.524.</w:t>
      </w:r>
    </w:p>
    <w:p w14:paraId="637F8DCA" w14:textId="77777777" w:rsidR="00D6432D" w:rsidRDefault="00D6432D">
      <w:pPr>
        <w:pStyle w:val="BodyText"/>
        <w:spacing w:before="1"/>
        <w:rPr>
          <w:sz w:val="21"/>
        </w:rPr>
      </w:pPr>
    </w:p>
    <w:p w14:paraId="2F6F67A9" w14:textId="77777777" w:rsidR="00D6432D" w:rsidRDefault="00D34A9C">
      <w:pPr>
        <w:pStyle w:val="ListParagraph"/>
        <w:numPr>
          <w:ilvl w:val="1"/>
          <w:numId w:val="6"/>
        </w:numPr>
        <w:tabs>
          <w:tab w:val="left" w:pos="1559"/>
          <w:tab w:val="left" w:pos="1560"/>
        </w:tabs>
        <w:ind w:right="200" w:firstLine="720"/>
        <w:rPr>
          <w:sz w:val="18"/>
        </w:rPr>
      </w:pPr>
      <w:r>
        <w:rPr>
          <w:sz w:val="18"/>
          <w:u w:val="single"/>
        </w:rPr>
        <w:t>Amendment of PHI</w:t>
      </w:r>
      <w:r>
        <w:rPr>
          <w:sz w:val="18"/>
        </w:rPr>
        <w:t xml:space="preserve">. Business Associate shall, at the request of Covered Entity or an Individual and in the time and manner designated by Covered Entity, make any amendment(s) to PHI in a Designated Record Set. If an Individual requests an amendment of PHI directly from Business Associate or its agents or subcontractors, Business Associate must notify Covered Entity in writing within five (5) days of receiving such request. Covered Entity shall be responsible for deciding whether or not to amend the PHI maintained by Business Associate. </w:t>
      </w:r>
      <w:r>
        <w:rPr>
          <w:i/>
          <w:sz w:val="18"/>
        </w:rPr>
        <w:t xml:space="preserve">See </w:t>
      </w:r>
      <w:r>
        <w:rPr>
          <w:sz w:val="18"/>
        </w:rPr>
        <w:t>45 CFR Section</w:t>
      </w:r>
      <w:r>
        <w:rPr>
          <w:spacing w:val="-6"/>
          <w:sz w:val="18"/>
        </w:rPr>
        <w:t xml:space="preserve"> </w:t>
      </w:r>
      <w:r>
        <w:rPr>
          <w:sz w:val="18"/>
        </w:rPr>
        <w:t>164.526.</w:t>
      </w:r>
    </w:p>
    <w:p w14:paraId="5FE879BC" w14:textId="77777777" w:rsidR="00D6432D" w:rsidRDefault="00D6432D">
      <w:pPr>
        <w:pStyle w:val="BodyText"/>
        <w:spacing w:before="1"/>
        <w:rPr>
          <w:sz w:val="21"/>
        </w:rPr>
      </w:pPr>
    </w:p>
    <w:p w14:paraId="74931C1A" w14:textId="77777777" w:rsidR="00D6432D" w:rsidRDefault="00D34A9C">
      <w:pPr>
        <w:pStyle w:val="ListParagraph"/>
        <w:numPr>
          <w:ilvl w:val="1"/>
          <w:numId w:val="6"/>
        </w:numPr>
        <w:tabs>
          <w:tab w:val="left" w:pos="1559"/>
          <w:tab w:val="left" w:pos="1560"/>
        </w:tabs>
        <w:ind w:right="512" w:firstLine="720"/>
        <w:rPr>
          <w:sz w:val="18"/>
        </w:rPr>
      </w:pPr>
      <w:r>
        <w:rPr>
          <w:sz w:val="18"/>
          <w:u w:val="single"/>
        </w:rPr>
        <w:t>Documentation of Disclosures</w:t>
      </w:r>
      <w:r>
        <w:rPr>
          <w:sz w:val="18"/>
        </w:rPr>
        <w:t xml:space="preserve">. Business Associate agrees to document such disclosures of PHI and information related to such disclosures as would be required for Covered Entity to respond to a request by an Individual for an accounting of disclosures of PHI. </w:t>
      </w:r>
      <w:r>
        <w:rPr>
          <w:i/>
          <w:sz w:val="18"/>
        </w:rPr>
        <w:t xml:space="preserve">See </w:t>
      </w:r>
      <w:r>
        <w:rPr>
          <w:sz w:val="18"/>
        </w:rPr>
        <w:t>45 CFR Section 164.528. At a minimum, such information shall include: (</w:t>
      </w:r>
      <w:proofErr w:type="spellStart"/>
      <w:r>
        <w:rPr>
          <w:sz w:val="18"/>
        </w:rPr>
        <w:t>i</w:t>
      </w:r>
      <w:proofErr w:type="spellEnd"/>
      <w:r>
        <w:rPr>
          <w:sz w:val="18"/>
        </w:rPr>
        <w:t>) the date of disclosure; (ii) the name of the entity or person who received PHI and, if known, the address of the entity or person; (iii) a brief description of the PHI disclosed; and (iv) a brief statement of the purpose of the disclosure that reasonably informs the Individual of the basis for the disclosure, or a copy of the Individual’s authorization, or a copy of the written request for</w:t>
      </w:r>
      <w:r>
        <w:rPr>
          <w:spacing w:val="-19"/>
          <w:sz w:val="18"/>
        </w:rPr>
        <w:t xml:space="preserve"> </w:t>
      </w:r>
      <w:r>
        <w:rPr>
          <w:sz w:val="18"/>
        </w:rPr>
        <w:t>disclosure.</w:t>
      </w:r>
    </w:p>
    <w:p w14:paraId="4AAA067C" w14:textId="77777777" w:rsidR="00D6432D" w:rsidRDefault="00D6432D">
      <w:pPr>
        <w:pStyle w:val="BodyText"/>
        <w:spacing w:before="9"/>
        <w:rPr>
          <w:sz w:val="20"/>
        </w:rPr>
      </w:pPr>
    </w:p>
    <w:p w14:paraId="77C79265" w14:textId="77777777" w:rsidR="00D6432D" w:rsidRDefault="00D34A9C">
      <w:pPr>
        <w:pStyle w:val="ListParagraph"/>
        <w:numPr>
          <w:ilvl w:val="1"/>
          <w:numId w:val="6"/>
        </w:numPr>
        <w:tabs>
          <w:tab w:val="left" w:pos="1559"/>
          <w:tab w:val="left" w:pos="1560"/>
        </w:tabs>
        <w:ind w:left="1560"/>
        <w:rPr>
          <w:sz w:val="18"/>
        </w:rPr>
      </w:pPr>
      <w:r>
        <w:rPr>
          <w:sz w:val="18"/>
          <w:u w:val="single"/>
        </w:rPr>
        <w:t>Accounting of Disclosures</w:t>
      </w:r>
      <w:r>
        <w:rPr>
          <w:sz w:val="18"/>
        </w:rPr>
        <w:t>. Business Associate agrees to provide to Covered Entity, in the time and</w:t>
      </w:r>
      <w:r>
        <w:rPr>
          <w:spacing w:val="-24"/>
          <w:sz w:val="18"/>
        </w:rPr>
        <w:t xml:space="preserve"> </w:t>
      </w:r>
      <w:r>
        <w:rPr>
          <w:sz w:val="18"/>
        </w:rPr>
        <w:t>manner</w:t>
      </w:r>
    </w:p>
    <w:p w14:paraId="3E48143E" w14:textId="77777777" w:rsidR="00D6432D" w:rsidRDefault="00D6432D">
      <w:pPr>
        <w:rPr>
          <w:sz w:val="18"/>
        </w:rPr>
        <w:sectPr w:rsidR="00D6432D">
          <w:footerReference w:type="default" r:id="rId10"/>
          <w:pgSz w:w="12240" w:h="15840"/>
          <w:pgMar w:top="640" w:right="600" w:bottom="660" w:left="600" w:header="0" w:footer="479" w:gutter="0"/>
          <w:pgNumType w:start="10"/>
          <w:cols w:space="720"/>
        </w:sectPr>
      </w:pPr>
    </w:p>
    <w:p w14:paraId="6E3D698F" w14:textId="77777777" w:rsidR="00D6432D" w:rsidRDefault="00D34A9C">
      <w:pPr>
        <w:pStyle w:val="BodyText"/>
        <w:spacing w:before="79"/>
        <w:ind w:left="120" w:right="134"/>
      </w:pPr>
      <w:r>
        <w:lastRenderedPageBreak/>
        <w:t xml:space="preserve">designated by Covered Entity, information documented in accordance with Sections 3.7 of this BA Agreement, to permit Covered Entity to respond to a request by an Individual for an accounting of disclosures of PHI. In the event that the request for an accounting is delivered directly to Business Associate or its agents or subcontractors, Business Associate shall forward such request to Covered Entity in writing within five (5) days of receipt of such request. It shall be Covered Entity’s responsibility to prepare and deliver any such accounting requested. </w:t>
      </w:r>
      <w:r>
        <w:rPr>
          <w:i/>
        </w:rPr>
        <w:t xml:space="preserve">See </w:t>
      </w:r>
      <w:r>
        <w:t>45 CFR Section 164.528.</w:t>
      </w:r>
    </w:p>
    <w:p w14:paraId="45078763" w14:textId="77777777" w:rsidR="00D6432D" w:rsidRDefault="00D6432D">
      <w:pPr>
        <w:pStyle w:val="BodyText"/>
        <w:spacing w:before="9"/>
        <w:rPr>
          <w:sz w:val="20"/>
        </w:rPr>
      </w:pPr>
    </w:p>
    <w:p w14:paraId="4CE1C54B" w14:textId="77777777" w:rsidR="00D6432D" w:rsidRDefault="00D34A9C">
      <w:pPr>
        <w:pStyle w:val="ListParagraph"/>
        <w:numPr>
          <w:ilvl w:val="1"/>
          <w:numId w:val="6"/>
        </w:numPr>
        <w:tabs>
          <w:tab w:val="left" w:pos="1559"/>
          <w:tab w:val="left" w:pos="1560"/>
        </w:tabs>
        <w:ind w:right="290" w:firstLine="720"/>
        <w:rPr>
          <w:sz w:val="18"/>
        </w:rPr>
      </w:pPr>
      <w:r>
        <w:rPr>
          <w:sz w:val="18"/>
          <w:u w:val="single"/>
        </w:rPr>
        <w:t>Retention of Protected Health Information</w:t>
      </w:r>
      <w:r>
        <w:rPr>
          <w:sz w:val="18"/>
        </w:rPr>
        <w:t xml:space="preserve">. Business Associate and its subcontractors or agents shall retain all PHI throughout the term of the Agreement. Notwithstanding Section 5.3 of this BA Agreement, Business Associate and its subcontractors or agents shall not destroy records that remain subject to the six-year records retention requirements of the HIPAA Regulations, including the accounting required under Sections 3.7 and 3.8 of this BA Agreement, but shall either maintain such records pursuant to section 5.3(b) or return them to Covered Entity. </w:t>
      </w:r>
      <w:r>
        <w:rPr>
          <w:i/>
          <w:sz w:val="18"/>
        </w:rPr>
        <w:t xml:space="preserve">See </w:t>
      </w:r>
      <w:r>
        <w:rPr>
          <w:sz w:val="18"/>
        </w:rPr>
        <w:t>45 CFR Sections 164.316(b) (records retention requirement in Security Rule); 164.530(j) (records retention requirement in Privacy</w:t>
      </w:r>
      <w:r>
        <w:rPr>
          <w:spacing w:val="-2"/>
          <w:sz w:val="18"/>
        </w:rPr>
        <w:t xml:space="preserve"> </w:t>
      </w:r>
      <w:r>
        <w:rPr>
          <w:sz w:val="18"/>
        </w:rPr>
        <w:t>Rule).</w:t>
      </w:r>
    </w:p>
    <w:p w14:paraId="0C5AB068" w14:textId="77777777" w:rsidR="00D6432D" w:rsidRDefault="00D6432D">
      <w:pPr>
        <w:pStyle w:val="BodyText"/>
        <w:rPr>
          <w:sz w:val="21"/>
        </w:rPr>
      </w:pPr>
    </w:p>
    <w:p w14:paraId="0E2E3750" w14:textId="77777777" w:rsidR="00D6432D" w:rsidRDefault="00D34A9C">
      <w:pPr>
        <w:pStyle w:val="ListParagraph"/>
        <w:numPr>
          <w:ilvl w:val="1"/>
          <w:numId w:val="6"/>
        </w:numPr>
        <w:tabs>
          <w:tab w:val="left" w:pos="1559"/>
          <w:tab w:val="left" w:pos="1560"/>
        </w:tabs>
        <w:ind w:right="241" w:firstLine="720"/>
        <w:rPr>
          <w:sz w:val="18"/>
        </w:rPr>
      </w:pPr>
      <w:r>
        <w:rPr>
          <w:sz w:val="18"/>
          <w:u w:val="single"/>
        </w:rPr>
        <w:t>Governmental Access to Records</w:t>
      </w:r>
      <w:r>
        <w:rPr>
          <w:sz w:val="18"/>
        </w:rPr>
        <w:t>. Upon notification to Covered Entity, to make its internal practices, books, and records, including policies and procedures and PHI, relating to the use and disclosure of PHI received from, or created or received by Business Associate on behalf of, Covered Entity available to the Secretary of the Department of Health and Human Services, in a time and manner designated by the Secretary, for purposes of the Secretary determining Covered Entity’s compliance with the HIPAA Regulations.</w:t>
      </w:r>
    </w:p>
    <w:p w14:paraId="1E0CAE03" w14:textId="77777777" w:rsidR="00D6432D" w:rsidRDefault="00D6432D">
      <w:pPr>
        <w:pStyle w:val="BodyText"/>
        <w:spacing w:before="10"/>
        <w:rPr>
          <w:sz w:val="20"/>
        </w:rPr>
      </w:pPr>
    </w:p>
    <w:p w14:paraId="677C7A89" w14:textId="77777777" w:rsidR="00D6432D" w:rsidRDefault="00D34A9C">
      <w:pPr>
        <w:pStyle w:val="ListParagraph"/>
        <w:numPr>
          <w:ilvl w:val="1"/>
          <w:numId w:val="6"/>
        </w:numPr>
        <w:tabs>
          <w:tab w:val="left" w:pos="1559"/>
          <w:tab w:val="left" w:pos="1560"/>
        </w:tabs>
        <w:ind w:right="282" w:firstLine="720"/>
        <w:rPr>
          <w:sz w:val="18"/>
        </w:rPr>
      </w:pPr>
      <w:r>
        <w:rPr>
          <w:sz w:val="18"/>
          <w:u w:val="single"/>
        </w:rPr>
        <w:t>Mitigation</w:t>
      </w:r>
      <w:r>
        <w:rPr>
          <w:sz w:val="18"/>
        </w:rPr>
        <w:t>. Business Associate agrees to mitigate, to the extent practicable and in coordination with Covered Entity, any harmful effect that is known to Business Associate of a use or disclosure of PHI by Business Associate in violation of the requirements of this BA Agreement or the applicable Services</w:t>
      </w:r>
      <w:r>
        <w:rPr>
          <w:spacing w:val="-4"/>
          <w:sz w:val="18"/>
        </w:rPr>
        <w:t xml:space="preserve"> </w:t>
      </w:r>
      <w:r>
        <w:rPr>
          <w:sz w:val="18"/>
        </w:rPr>
        <w:t>Agreement.</w:t>
      </w:r>
    </w:p>
    <w:p w14:paraId="2D75C49E" w14:textId="77777777" w:rsidR="00D6432D" w:rsidRDefault="00D6432D">
      <w:pPr>
        <w:pStyle w:val="BodyText"/>
        <w:spacing w:before="10"/>
        <w:rPr>
          <w:sz w:val="20"/>
        </w:rPr>
      </w:pPr>
    </w:p>
    <w:p w14:paraId="1A04BBFD" w14:textId="77777777" w:rsidR="00D6432D" w:rsidRDefault="00D34A9C">
      <w:pPr>
        <w:pStyle w:val="ListParagraph"/>
        <w:numPr>
          <w:ilvl w:val="1"/>
          <w:numId w:val="6"/>
        </w:numPr>
        <w:tabs>
          <w:tab w:val="left" w:pos="1559"/>
          <w:tab w:val="left" w:pos="1560"/>
        </w:tabs>
        <w:ind w:right="349" w:firstLine="720"/>
        <w:rPr>
          <w:sz w:val="18"/>
        </w:rPr>
      </w:pPr>
      <w:r>
        <w:rPr>
          <w:sz w:val="18"/>
          <w:u w:val="single"/>
        </w:rPr>
        <w:t>Minimum Necessary</w:t>
      </w:r>
      <w:r>
        <w:rPr>
          <w:sz w:val="18"/>
        </w:rPr>
        <w:t>. Business Associate (or its agents or subcontractors) shall only request, use and disclose the minimum amount of PHI necessary to accomplish the purpose of the request, use or</w:t>
      </w:r>
      <w:r>
        <w:rPr>
          <w:spacing w:val="-16"/>
          <w:sz w:val="18"/>
        </w:rPr>
        <w:t xml:space="preserve"> </w:t>
      </w:r>
      <w:r>
        <w:rPr>
          <w:sz w:val="18"/>
        </w:rPr>
        <w:t>disclosure.</w:t>
      </w:r>
    </w:p>
    <w:p w14:paraId="42ACA38A" w14:textId="77777777" w:rsidR="00D6432D" w:rsidRDefault="00D6432D">
      <w:pPr>
        <w:pStyle w:val="BodyText"/>
        <w:spacing w:before="4"/>
        <w:rPr>
          <w:sz w:val="20"/>
        </w:rPr>
      </w:pPr>
    </w:p>
    <w:p w14:paraId="740ABBAC" w14:textId="77777777" w:rsidR="00D6432D" w:rsidRDefault="00D34A9C">
      <w:pPr>
        <w:ind w:left="120"/>
        <w:rPr>
          <w:b/>
          <w:sz w:val="14"/>
        </w:rPr>
      </w:pPr>
      <w:r>
        <w:rPr>
          <w:b/>
          <w:sz w:val="18"/>
        </w:rPr>
        <w:t>S</w:t>
      </w:r>
      <w:r>
        <w:rPr>
          <w:b/>
          <w:sz w:val="14"/>
        </w:rPr>
        <w:t xml:space="preserve">ECTION </w:t>
      </w:r>
      <w:r>
        <w:rPr>
          <w:b/>
          <w:sz w:val="18"/>
        </w:rPr>
        <w:t>4. O</w:t>
      </w:r>
      <w:r>
        <w:rPr>
          <w:b/>
          <w:sz w:val="14"/>
        </w:rPr>
        <w:t xml:space="preserve">BLIGATIONS OF </w:t>
      </w:r>
      <w:r>
        <w:rPr>
          <w:b/>
          <w:sz w:val="18"/>
        </w:rPr>
        <w:t>C</w:t>
      </w:r>
      <w:r>
        <w:rPr>
          <w:b/>
          <w:sz w:val="14"/>
        </w:rPr>
        <w:t xml:space="preserve">OVERED </w:t>
      </w:r>
      <w:r>
        <w:rPr>
          <w:b/>
          <w:sz w:val="18"/>
        </w:rPr>
        <w:t>E</w:t>
      </w:r>
      <w:r>
        <w:rPr>
          <w:b/>
          <w:sz w:val="14"/>
        </w:rPr>
        <w:t>NTITY</w:t>
      </w:r>
    </w:p>
    <w:p w14:paraId="5ACEADD1" w14:textId="77777777" w:rsidR="00D6432D" w:rsidRDefault="00D6432D">
      <w:pPr>
        <w:pStyle w:val="BodyText"/>
        <w:spacing w:before="3"/>
        <w:rPr>
          <w:b/>
          <w:sz w:val="21"/>
        </w:rPr>
      </w:pPr>
    </w:p>
    <w:p w14:paraId="45EF2057" w14:textId="77777777" w:rsidR="00D6432D" w:rsidRDefault="00D34A9C">
      <w:pPr>
        <w:pStyle w:val="ListParagraph"/>
        <w:numPr>
          <w:ilvl w:val="1"/>
          <w:numId w:val="5"/>
        </w:numPr>
        <w:tabs>
          <w:tab w:val="left" w:pos="1559"/>
          <w:tab w:val="left" w:pos="1560"/>
        </w:tabs>
        <w:ind w:right="203" w:firstLine="720"/>
        <w:rPr>
          <w:sz w:val="18"/>
        </w:rPr>
      </w:pPr>
      <w:r>
        <w:rPr>
          <w:sz w:val="18"/>
          <w:u w:val="single"/>
        </w:rPr>
        <w:t>Disclosure of PHI</w:t>
      </w:r>
      <w:r>
        <w:rPr>
          <w:sz w:val="18"/>
        </w:rPr>
        <w:t xml:space="preserve">. To the extent permitted by law, Covered Entity agrees to disclose PHI to the Business Associate as necessary for the Business Associate to provide the </w:t>
      </w:r>
      <w:r w:rsidRPr="00DE1FF2">
        <w:rPr>
          <w:noProof/>
          <w:sz w:val="18"/>
        </w:rPr>
        <w:t>agreed</w:t>
      </w:r>
      <w:r w:rsidR="00DE1FF2">
        <w:rPr>
          <w:noProof/>
          <w:sz w:val="18"/>
        </w:rPr>
        <w:t>-</w:t>
      </w:r>
      <w:r w:rsidRPr="00DE1FF2">
        <w:rPr>
          <w:noProof/>
          <w:sz w:val="18"/>
        </w:rPr>
        <w:t>upon</w:t>
      </w:r>
      <w:r>
        <w:rPr>
          <w:sz w:val="18"/>
        </w:rPr>
        <w:t xml:space="preserve"> services for Covered Entity, unless Covered Entity otherwise objects to the disclosure or the Business Associate is no longer providing the services to Covered Entity.</w:t>
      </w:r>
      <w:r>
        <w:rPr>
          <w:spacing w:val="-3"/>
          <w:sz w:val="18"/>
        </w:rPr>
        <w:t xml:space="preserve"> </w:t>
      </w:r>
      <w:r>
        <w:rPr>
          <w:sz w:val="18"/>
        </w:rPr>
        <w:t>Covered Entity may rely on a representation by the Business Associate that PHI requested by the Business Associate is the minimum amount necessary for the Business Associate to perform agreed upon services for Covered</w:t>
      </w:r>
      <w:r>
        <w:rPr>
          <w:spacing w:val="-3"/>
          <w:sz w:val="18"/>
        </w:rPr>
        <w:t xml:space="preserve"> </w:t>
      </w:r>
      <w:r>
        <w:rPr>
          <w:sz w:val="18"/>
        </w:rPr>
        <w:t>Entity.</w:t>
      </w:r>
    </w:p>
    <w:p w14:paraId="01B8754A" w14:textId="77777777" w:rsidR="00D6432D" w:rsidRDefault="00D6432D">
      <w:pPr>
        <w:pStyle w:val="BodyText"/>
        <w:rPr>
          <w:sz w:val="21"/>
        </w:rPr>
      </w:pPr>
    </w:p>
    <w:p w14:paraId="1C783688" w14:textId="77777777" w:rsidR="00D6432D" w:rsidRDefault="00D34A9C">
      <w:pPr>
        <w:pStyle w:val="ListParagraph"/>
        <w:numPr>
          <w:ilvl w:val="1"/>
          <w:numId w:val="5"/>
        </w:numPr>
        <w:tabs>
          <w:tab w:val="left" w:pos="1559"/>
          <w:tab w:val="left" w:pos="1560"/>
        </w:tabs>
        <w:spacing w:before="1"/>
        <w:ind w:right="153" w:firstLine="720"/>
        <w:rPr>
          <w:sz w:val="18"/>
        </w:rPr>
      </w:pPr>
      <w:r>
        <w:rPr>
          <w:sz w:val="18"/>
          <w:u w:val="single"/>
        </w:rPr>
        <w:t>Notifications of Limitations, Revocation, Restrictions</w:t>
      </w:r>
      <w:r>
        <w:rPr>
          <w:sz w:val="18"/>
        </w:rPr>
        <w:t>. Covered Entity shall promptly notify the Business Associate of any additional restrictions on disclosures of PHI, confidential communications, amendments to PHI or other matters to which Covered Entity,</w:t>
      </w:r>
      <w:r>
        <w:rPr>
          <w:spacing w:val="-3"/>
          <w:sz w:val="18"/>
        </w:rPr>
        <w:t xml:space="preserve"> </w:t>
      </w:r>
      <w:r>
        <w:rPr>
          <w:sz w:val="18"/>
        </w:rPr>
        <w:t>or</w:t>
      </w:r>
      <w:r>
        <w:rPr>
          <w:spacing w:val="-3"/>
          <w:sz w:val="18"/>
        </w:rPr>
        <w:t xml:space="preserve"> </w:t>
      </w:r>
      <w:r>
        <w:rPr>
          <w:sz w:val="18"/>
        </w:rPr>
        <w:t>another</w:t>
      </w:r>
      <w:r>
        <w:rPr>
          <w:spacing w:val="-2"/>
          <w:sz w:val="18"/>
        </w:rPr>
        <w:t xml:space="preserve"> </w:t>
      </w:r>
      <w:r>
        <w:rPr>
          <w:sz w:val="18"/>
        </w:rPr>
        <w:t>business</w:t>
      </w:r>
      <w:r>
        <w:rPr>
          <w:spacing w:val="-2"/>
          <w:sz w:val="18"/>
        </w:rPr>
        <w:t xml:space="preserve"> </w:t>
      </w:r>
      <w:r>
        <w:rPr>
          <w:sz w:val="18"/>
        </w:rPr>
        <w:t>associate</w:t>
      </w:r>
      <w:r>
        <w:rPr>
          <w:spacing w:val="-4"/>
          <w:sz w:val="18"/>
        </w:rPr>
        <w:t xml:space="preserve"> </w:t>
      </w:r>
      <w:r>
        <w:rPr>
          <w:sz w:val="18"/>
        </w:rPr>
        <w:t>of</w:t>
      </w:r>
      <w:r>
        <w:rPr>
          <w:spacing w:val="-3"/>
          <w:sz w:val="18"/>
        </w:rPr>
        <w:t xml:space="preserve"> </w:t>
      </w:r>
      <w:r>
        <w:rPr>
          <w:sz w:val="18"/>
        </w:rPr>
        <w:t>Covered</w:t>
      </w:r>
      <w:r>
        <w:rPr>
          <w:spacing w:val="-1"/>
          <w:sz w:val="18"/>
        </w:rPr>
        <w:t xml:space="preserve"> </w:t>
      </w:r>
      <w:r>
        <w:rPr>
          <w:sz w:val="18"/>
        </w:rPr>
        <w:t>Entity,</w:t>
      </w:r>
      <w:r>
        <w:rPr>
          <w:spacing w:val="-3"/>
          <w:sz w:val="18"/>
        </w:rPr>
        <w:t xml:space="preserve"> </w:t>
      </w:r>
      <w:r>
        <w:rPr>
          <w:sz w:val="18"/>
        </w:rPr>
        <w:t>has</w:t>
      </w:r>
      <w:r>
        <w:rPr>
          <w:spacing w:val="-3"/>
          <w:sz w:val="18"/>
        </w:rPr>
        <w:t xml:space="preserve"> </w:t>
      </w:r>
      <w:r>
        <w:rPr>
          <w:sz w:val="18"/>
        </w:rPr>
        <w:t>agreed,</w:t>
      </w:r>
      <w:r>
        <w:rPr>
          <w:spacing w:val="-3"/>
          <w:sz w:val="18"/>
        </w:rPr>
        <w:t xml:space="preserve"> </w:t>
      </w:r>
      <w:r>
        <w:rPr>
          <w:sz w:val="18"/>
        </w:rPr>
        <w:t>to</w:t>
      </w:r>
      <w:r>
        <w:rPr>
          <w:spacing w:val="-4"/>
          <w:sz w:val="18"/>
        </w:rPr>
        <w:t xml:space="preserve"> </w:t>
      </w:r>
      <w:r>
        <w:rPr>
          <w:sz w:val="18"/>
        </w:rPr>
        <w:t>the</w:t>
      </w:r>
      <w:r>
        <w:rPr>
          <w:spacing w:val="-5"/>
          <w:sz w:val="18"/>
        </w:rPr>
        <w:t xml:space="preserve"> </w:t>
      </w:r>
      <w:r>
        <w:rPr>
          <w:sz w:val="18"/>
        </w:rPr>
        <w:t>extent</w:t>
      </w:r>
      <w:r>
        <w:rPr>
          <w:spacing w:val="-2"/>
          <w:sz w:val="18"/>
        </w:rPr>
        <w:t xml:space="preserve"> </w:t>
      </w:r>
      <w:r>
        <w:rPr>
          <w:sz w:val="18"/>
        </w:rPr>
        <w:t>that</w:t>
      </w:r>
      <w:r>
        <w:rPr>
          <w:spacing w:val="-4"/>
          <w:sz w:val="18"/>
        </w:rPr>
        <w:t xml:space="preserve"> </w:t>
      </w:r>
      <w:r>
        <w:rPr>
          <w:sz w:val="18"/>
        </w:rPr>
        <w:t>such</w:t>
      </w:r>
      <w:r>
        <w:rPr>
          <w:spacing w:val="-5"/>
          <w:sz w:val="18"/>
        </w:rPr>
        <w:t xml:space="preserve"> </w:t>
      </w:r>
      <w:r>
        <w:rPr>
          <w:sz w:val="18"/>
        </w:rPr>
        <w:t>agreement</w:t>
      </w:r>
      <w:r>
        <w:rPr>
          <w:spacing w:val="-2"/>
          <w:sz w:val="18"/>
        </w:rPr>
        <w:t xml:space="preserve"> </w:t>
      </w:r>
      <w:r>
        <w:rPr>
          <w:sz w:val="18"/>
        </w:rPr>
        <w:t>may</w:t>
      </w:r>
      <w:r>
        <w:rPr>
          <w:spacing w:val="-4"/>
          <w:sz w:val="18"/>
        </w:rPr>
        <w:t xml:space="preserve"> </w:t>
      </w:r>
      <w:r>
        <w:rPr>
          <w:sz w:val="18"/>
        </w:rPr>
        <w:t>affect</w:t>
      </w:r>
      <w:r>
        <w:rPr>
          <w:spacing w:val="-2"/>
          <w:sz w:val="18"/>
        </w:rPr>
        <w:t xml:space="preserve"> </w:t>
      </w:r>
      <w:r>
        <w:rPr>
          <w:sz w:val="18"/>
        </w:rPr>
        <w:t>uses</w:t>
      </w:r>
      <w:r>
        <w:rPr>
          <w:spacing w:val="-4"/>
          <w:sz w:val="18"/>
        </w:rPr>
        <w:t xml:space="preserve"> </w:t>
      </w:r>
      <w:r>
        <w:rPr>
          <w:sz w:val="18"/>
        </w:rPr>
        <w:t>and</w:t>
      </w:r>
      <w:r>
        <w:rPr>
          <w:spacing w:val="-1"/>
          <w:sz w:val="18"/>
        </w:rPr>
        <w:t xml:space="preserve"> </w:t>
      </w:r>
      <w:r>
        <w:rPr>
          <w:sz w:val="18"/>
        </w:rPr>
        <w:t>disclosures of PHI by the Business Associate. If the Business Associate is using or disclosing PHI pursuant to the authorization of an individual, Covered Entity shall promptly notify the Business Associate if Covered Entity receives a revocation of such</w:t>
      </w:r>
      <w:r>
        <w:rPr>
          <w:spacing w:val="-29"/>
          <w:sz w:val="18"/>
        </w:rPr>
        <w:t xml:space="preserve"> </w:t>
      </w:r>
      <w:r>
        <w:rPr>
          <w:sz w:val="18"/>
        </w:rPr>
        <w:t>authorization.</w:t>
      </w:r>
    </w:p>
    <w:p w14:paraId="4AD0BE0C" w14:textId="77777777" w:rsidR="00D6432D" w:rsidRDefault="00D6432D">
      <w:pPr>
        <w:pStyle w:val="BodyText"/>
        <w:spacing w:before="4"/>
        <w:rPr>
          <w:sz w:val="20"/>
        </w:rPr>
      </w:pPr>
    </w:p>
    <w:p w14:paraId="4517BD82" w14:textId="77777777" w:rsidR="00D6432D" w:rsidRDefault="00D34A9C">
      <w:pPr>
        <w:ind w:left="120"/>
        <w:rPr>
          <w:b/>
          <w:sz w:val="14"/>
        </w:rPr>
      </w:pPr>
      <w:r>
        <w:rPr>
          <w:b/>
          <w:sz w:val="18"/>
        </w:rPr>
        <w:t>S</w:t>
      </w:r>
      <w:r>
        <w:rPr>
          <w:b/>
          <w:sz w:val="14"/>
        </w:rPr>
        <w:t xml:space="preserve">ECTION </w:t>
      </w:r>
      <w:r>
        <w:rPr>
          <w:b/>
          <w:sz w:val="18"/>
        </w:rPr>
        <w:t>5. T</w:t>
      </w:r>
      <w:r>
        <w:rPr>
          <w:b/>
          <w:sz w:val="14"/>
        </w:rPr>
        <w:t xml:space="preserve">ERM AND </w:t>
      </w:r>
      <w:r>
        <w:rPr>
          <w:b/>
          <w:sz w:val="18"/>
        </w:rPr>
        <w:t>T</w:t>
      </w:r>
      <w:r>
        <w:rPr>
          <w:b/>
          <w:sz w:val="14"/>
        </w:rPr>
        <w:t>ERMINATION</w:t>
      </w:r>
    </w:p>
    <w:p w14:paraId="3ACDF453" w14:textId="77777777" w:rsidR="00D6432D" w:rsidRDefault="00D6432D">
      <w:pPr>
        <w:pStyle w:val="BodyText"/>
        <w:spacing w:before="3"/>
        <w:rPr>
          <w:b/>
          <w:sz w:val="21"/>
        </w:rPr>
      </w:pPr>
    </w:p>
    <w:p w14:paraId="0A22F4AA" w14:textId="77777777" w:rsidR="00D6432D" w:rsidRDefault="00D34A9C">
      <w:pPr>
        <w:pStyle w:val="ListParagraph"/>
        <w:numPr>
          <w:ilvl w:val="1"/>
          <w:numId w:val="4"/>
        </w:numPr>
        <w:tabs>
          <w:tab w:val="left" w:pos="1559"/>
          <w:tab w:val="left" w:pos="1560"/>
        </w:tabs>
        <w:ind w:right="181" w:firstLine="720"/>
        <w:rPr>
          <w:sz w:val="18"/>
        </w:rPr>
      </w:pPr>
      <w:r>
        <w:rPr>
          <w:sz w:val="18"/>
          <w:u w:val="single"/>
        </w:rPr>
        <w:t>Term</w:t>
      </w:r>
      <w:r>
        <w:rPr>
          <w:sz w:val="18"/>
        </w:rPr>
        <w:t>. The Term of this BA Agreement shall commence as of the BA Agreement Effective Date, and shall terminate at the time that Covered Entity and Business Associate have no ongoing contractual relationship under a Services Agreement, when this BA Agreement is terminated pursuant to Section 5.2, or when all the PHI provided by Covered Entity to Business Associate, or created or received by Business Associate on behalf of Covered Entity, is destroyed or returned to Covered Entity or, if it is not feasible to return or destroy the PHI, Covered Entity receives written assurance from Business Associate that protections are extended to such information, in accordance with the termination provisions in this</w:t>
      </w:r>
      <w:r>
        <w:rPr>
          <w:spacing w:val="-3"/>
          <w:sz w:val="18"/>
        </w:rPr>
        <w:t xml:space="preserve"> </w:t>
      </w:r>
      <w:r>
        <w:rPr>
          <w:sz w:val="18"/>
        </w:rPr>
        <w:t>Section.</w:t>
      </w:r>
    </w:p>
    <w:p w14:paraId="7A10CF6F" w14:textId="77777777" w:rsidR="00D6432D" w:rsidRDefault="00D6432D">
      <w:pPr>
        <w:pStyle w:val="BodyText"/>
        <w:spacing w:before="9"/>
        <w:rPr>
          <w:sz w:val="20"/>
        </w:rPr>
      </w:pPr>
    </w:p>
    <w:p w14:paraId="71F2BF92" w14:textId="77777777" w:rsidR="00D6432D" w:rsidRDefault="00D34A9C">
      <w:pPr>
        <w:pStyle w:val="ListParagraph"/>
        <w:numPr>
          <w:ilvl w:val="1"/>
          <w:numId w:val="4"/>
        </w:numPr>
        <w:tabs>
          <w:tab w:val="left" w:pos="1559"/>
          <w:tab w:val="left" w:pos="1560"/>
        </w:tabs>
        <w:ind w:right="611" w:firstLine="720"/>
        <w:rPr>
          <w:sz w:val="18"/>
        </w:rPr>
      </w:pPr>
      <w:r>
        <w:rPr>
          <w:sz w:val="18"/>
          <w:u w:val="single"/>
        </w:rPr>
        <w:t>Termination for cause</w:t>
      </w:r>
      <w:r>
        <w:rPr>
          <w:sz w:val="18"/>
        </w:rPr>
        <w:t>. Upon Covered Entity’s knowledge of a material breach by Business Associate, Covered Entity shall</w:t>
      </w:r>
      <w:r>
        <w:rPr>
          <w:spacing w:val="-4"/>
          <w:sz w:val="18"/>
        </w:rPr>
        <w:t xml:space="preserve"> </w:t>
      </w:r>
      <w:r>
        <w:rPr>
          <w:sz w:val="18"/>
        </w:rPr>
        <w:t>either:</w:t>
      </w:r>
    </w:p>
    <w:p w14:paraId="08AC33C3" w14:textId="77777777" w:rsidR="00D6432D" w:rsidRDefault="00D6432D">
      <w:pPr>
        <w:pStyle w:val="BodyText"/>
        <w:rPr>
          <w:sz w:val="21"/>
        </w:rPr>
      </w:pPr>
    </w:p>
    <w:p w14:paraId="514A6CB9" w14:textId="77777777" w:rsidR="00D6432D" w:rsidRDefault="00D34A9C">
      <w:pPr>
        <w:pStyle w:val="ListParagraph"/>
        <w:numPr>
          <w:ilvl w:val="2"/>
          <w:numId w:val="4"/>
        </w:numPr>
        <w:tabs>
          <w:tab w:val="left" w:pos="2279"/>
          <w:tab w:val="left" w:pos="2280"/>
        </w:tabs>
        <w:ind w:right="190" w:firstLine="1440"/>
        <w:jc w:val="both"/>
        <w:rPr>
          <w:sz w:val="18"/>
        </w:rPr>
      </w:pPr>
      <w:r>
        <w:rPr>
          <w:sz w:val="18"/>
        </w:rPr>
        <w:t>Provide an opportunity for Business Associate to cure the breach, or end the violation and terminate this BA Agreement and any Service Agreement if Business Associate does not cure the breach or end the violation within the time specified by Covered Entity;</w:t>
      </w:r>
    </w:p>
    <w:p w14:paraId="2F39C77B" w14:textId="77777777" w:rsidR="00D6432D" w:rsidRDefault="00D6432D">
      <w:pPr>
        <w:pStyle w:val="BodyText"/>
        <w:spacing w:before="10"/>
        <w:rPr>
          <w:sz w:val="20"/>
        </w:rPr>
      </w:pPr>
    </w:p>
    <w:p w14:paraId="56A67E18" w14:textId="77777777" w:rsidR="00D6432D" w:rsidRDefault="00D34A9C">
      <w:pPr>
        <w:pStyle w:val="ListParagraph"/>
        <w:numPr>
          <w:ilvl w:val="2"/>
          <w:numId w:val="4"/>
        </w:numPr>
        <w:tabs>
          <w:tab w:val="left" w:pos="2279"/>
          <w:tab w:val="left" w:pos="2280"/>
        </w:tabs>
        <w:ind w:right="121" w:firstLine="1440"/>
        <w:jc w:val="both"/>
        <w:rPr>
          <w:sz w:val="18"/>
        </w:rPr>
      </w:pPr>
      <w:r>
        <w:rPr>
          <w:sz w:val="18"/>
        </w:rPr>
        <w:t>Immediately terminate this BA Agreement and any Service Agreement if Business Associate has breached a material term of this BA Agreement and cure is not possible;</w:t>
      </w:r>
      <w:r>
        <w:rPr>
          <w:spacing w:val="-12"/>
          <w:sz w:val="18"/>
        </w:rPr>
        <w:t xml:space="preserve"> </w:t>
      </w:r>
      <w:r>
        <w:rPr>
          <w:sz w:val="18"/>
        </w:rPr>
        <w:t>or</w:t>
      </w:r>
    </w:p>
    <w:p w14:paraId="4C403257" w14:textId="77777777" w:rsidR="00D6432D" w:rsidRDefault="00D6432D">
      <w:pPr>
        <w:pStyle w:val="BodyText"/>
        <w:spacing w:before="9"/>
        <w:rPr>
          <w:sz w:val="20"/>
        </w:rPr>
      </w:pPr>
    </w:p>
    <w:p w14:paraId="55D8025B" w14:textId="77777777" w:rsidR="00D6432D" w:rsidRDefault="00D34A9C">
      <w:pPr>
        <w:pStyle w:val="ListParagraph"/>
        <w:numPr>
          <w:ilvl w:val="2"/>
          <w:numId w:val="4"/>
        </w:numPr>
        <w:tabs>
          <w:tab w:val="left" w:pos="2279"/>
          <w:tab w:val="left" w:pos="2280"/>
        </w:tabs>
        <w:ind w:right="503" w:firstLine="1440"/>
        <w:rPr>
          <w:sz w:val="18"/>
        </w:rPr>
      </w:pPr>
      <w:r>
        <w:rPr>
          <w:sz w:val="18"/>
        </w:rPr>
        <w:t>If neither termination nor cure is feasible, Covered Entity shall report the violation to the Secretary of the Department of Health and Human</w:t>
      </w:r>
      <w:r>
        <w:rPr>
          <w:spacing w:val="-3"/>
          <w:sz w:val="18"/>
        </w:rPr>
        <w:t xml:space="preserve"> </w:t>
      </w:r>
      <w:r>
        <w:rPr>
          <w:sz w:val="18"/>
        </w:rPr>
        <w:t>Services.</w:t>
      </w:r>
    </w:p>
    <w:p w14:paraId="5ADF333A" w14:textId="77777777" w:rsidR="00D6432D" w:rsidRDefault="00D6432D">
      <w:pPr>
        <w:pStyle w:val="BodyText"/>
        <w:rPr>
          <w:sz w:val="21"/>
        </w:rPr>
      </w:pPr>
    </w:p>
    <w:p w14:paraId="3FBD0D90" w14:textId="77777777" w:rsidR="00D6432D" w:rsidRDefault="00D34A9C">
      <w:pPr>
        <w:pStyle w:val="ListParagraph"/>
        <w:numPr>
          <w:ilvl w:val="1"/>
          <w:numId w:val="4"/>
        </w:numPr>
        <w:tabs>
          <w:tab w:val="left" w:pos="1559"/>
          <w:tab w:val="left" w:pos="1560"/>
        </w:tabs>
        <w:ind w:left="1560"/>
        <w:rPr>
          <w:sz w:val="18"/>
        </w:rPr>
      </w:pPr>
      <w:r>
        <w:rPr>
          <w:sz w:val="18"/>
          <w:u w:val="single"/>
        </w:rPr>
        <w:t>Effect of</w:t>
      </w:r>
      <w:r>
        <w:rPr>
          <w:spacing w:val="-3"/>
          <w:sz w:val="18"/>
          <w:u w:val="single"/>
        </w:rPr>
        <w:t xml:space="preserve"> </w:t>
      </w:r>
      <w:r>
        <w:rPr>
          <w:sz w:val="18"/>
          <w:u w:val="single"/>
        </w:rPr>
        <w:t>Termination</w:t>
      </w:r>
    </w:p>
    <w:p w14:paraId="52BE30D1" w14:textId="77777777" w:rsidR="00D6432D" w:rsidRDefault="00D6432D">
      <w:pPr>
        <w:pStyle w:val="BodyText"/>
        <w:spacing w:before="7"/>
        <w:rPr>
          <w:sz w:val="12"/>
        </w:rPr>
      </w:pPr>
    </w:p>
    <w:p w14:paraId="6563A428" w14:textId="77777777" w:rsidR="00D6432D" w:rsidRDefault="00D34A9C">
      <w:pPr>
        <w:pStyle w:val="ListParagraph"/>
        <w:numPr>
          <w:ilvl w:val="2"/>
          <w:numId w:val="4"/>
        </w:numPr>
        <w:tabs>
          <w:tab w:val="left" w:pos="2279"/>
          <w:tab w:val="left" w:pos="2280"/>
        </w:tabs>
        <w:spacing w:before="94"/>
        <w:ind w:right="121" w:firstLine="1440"/>
        <w:rPr>
          <w:sz w:val="18"/>
        </w:rPr>
      </w:pPr>
      <w:r>
        <w:rPr>
          <w:sz w:val="18"/>
        </w:rPr>
        <w:t>Except as provided in paragraph (b) of this section, upon termination of this BA Agreement for any reason, Business Associate shall return or destroy all PHI received from Covered Entity, or created or received by Business Associate on behalf of Covered Entity. This provision shall apply to PHI that is in the possession of subcontractors or agents of Business</w:t>
      </w:r>
      <w:r>
        <w:rPr>
          <w:spacing w:val="-35"/>
          <w:sz w:val="18"/>
        </w:rPr>
        <w:t xml:space="preserve"> </w:t>
      </w:r>
      <w:r>
        <w:rPr>
          <w:sz w:val="18"/>
        </w:rPr>
        <w:t>Associate.</w:t>
      </w:r>
    </w:p>
    <w:p w14:paraId="3A9D7164" w14:textId="77777777" w:rsidR="00D6432D" w:rsidRDefault="00D6432D">
      <w:pPr>
        <w:rPr>
          <w:sz w:val="18"/>
        </w:rPr>
        <w:sectPr w:rsidR="00D6432D">
          <w:pgSz w:w="12240" w:h="15840"/>
          <w:pgMar w:top="640" w:right="600" w:bottom="660" w:left="600" w:header="0" w:footer="479" w:gutter="0"/>
          <w:cols w:space="720"/>
        </w:sectPr>
      </w:pPr>
    </w:p>
    <w:p w14:paraId="4513E185" w14:textId="77777777" w:rsidR="00D6432D" w:rsidRDefault="00D34A9C">
      <w:pPr>
        <w:pStyle w:val="BodyText"/>
        <w:spacing w:before="79"/>
        <w:ind w:left="120"/>
      </w:pPr>
      <w:r>
        <w:lastRenderedPageBreak/>
        <w:t>Business Associate shall retain no copies of the PHI.</w:t>
      </w:r>
    </w:p>
    <w:p w14:paraId="26BF7D24" w14:textId="77777777" w:rsidR="00D6432D" w:rsidRDefault="00D6432D">
      <w:pPr>
        <w:pStyle w:val="BodyText"/>
        <w:spacing w:before="9"/>
        <w:rPr>
          <w:sz w:val="20"/>
        </w:rPr>
      </w:pPr>
    </w:p>
    <w:p w14:paraId="1B308F0B" w14:textId="77777777" w:rsidR="00D6432D" w:rsidRDefault="00D34A9C">
      <w:pPr>
        <w:pStyle w:val="ListParagraph"/>
        <w:numPr>
          <w:ilvl w:val="2"/>
          <w:numId w:val="4"/>
        </w:numPr>
        <w:tabs>
          <w:tab w:val="left" w:pos="2279"/>
          <w:tab w:val="left" w:pos="2280"/>
        </w:tabs>
        <w:ind w:right="443" w:firstLine="1440"/>
        <w:rPr>
          <w:sz w:val="18"/>
        </w:rPr>
      </w:pPr>
      <w:r>
        <w:rPr>
          <w:sz w:val="18"/>
        </w:rPr>
        <w:t>If Business Associate determines that returning or destroying the PHI is not feasible, Business Associate shall provide Covered Entity with notification of the conditions that make return or destruction infeasible. Upon mutual agreement between the parties that return or destruction of PHI is not feasible, Business Associate shall extend the protections of this BA Agreement to such PHI and limit further uses and disclosures of such PHI to those purposes that make the return or destruction infeasible, for so long as Business Associate maintains such</w:t>
      </w:r>
      <w:r>
        <w:rPr>
          <w:spacing w:val="-10"/>
          <w:sz w:val="18"/>
        </w:rPr>
        <w:t xml:space="preserve"> </w:t>
      </w:r>
      <w:r>
        <w:rPr>
          <w:sz w:val="18"/>
        </w:rPr>
        <w:t>PHI.</w:t>
      </w:r>
    </w:p>
    <w:p w14:paraId="30EC5EFB" w14:textId="77777777" w:rsidR="00D6432D" w:rsidRDefault="00D6432D">
      <w:pPr>
        <w:pStyle w:val="BodyText"/>
        <w:spacing w:before="5"/>
        <w:rPr>
          <w:sz w:val="20"/>
        </w:rPr>
      </w:pPr>
    </w:p>
    <w:p w14:paraId="77048FAF" w14:textId="77777777" w:rsidR="00D6432D" w:rsidRDefault="00D34A9C">
      <w:pPr>
        <w:ind w:left="120"/>
        <w:rPr>
          <w:b/>
          <w:sz w:val="14"/>
        </w:rPr>
      </w:pPr>
      <w:r>
        <w:rPr>
          <w:b/>
          <w:sz w:val="18"/>
        </w:rPr>
        <w:t>S</w:t>
      </w:r>
      <w:r>
        <w:rPr>
          <w:b/>
          <w:sz w:val="14"/>
        </w:rPr>
        <w:t xml:space="preserve">ECTION </w:t>
      </w:r>
      <w:r>
        <w:rPr>
          <w:b/>
          <w:sz w:val="18"/>
        </w:rPr>
        <w:t>6. M</w:t>
      </w:r>
      <w:r>
        <w:rPr>
          <w:b/>
          <w:sz w:val="14"/>
        </w:rPr>
        <w:t>ISCELLANEOUS</w:t>
      </w:r>
    </w:p>
    <w:p w14:paraId="050917E0" w14:textId="77777777" w:rsidR="00D6432D" w:rsidRDefault="00D6432D">
      <w:pPr>
        <w:pStyle w:val="BodyText"/>
        <w:spacing w:before="5"/>
        <w:rPr>
          <w:b/>
          <w:sz w:val="21"/>
        </w:rPr>
      </w:pPr>
    </w:p>
    <w:p w14:paraId="48E5A40C" w14:textId="77777777" w:rsidR="00D6432D" w:rsidRDefault="00D34A9C">
      <w:pPr>
        <w:pStyle w:val="BodyText"/>
        <w:tabs>
          <w:tab w:val="left" w:pos="1559"/>
        </w:tabs>
        <w:ind w:left="120" w:right="134" w:firstLine="720"/>
      </w:pPr>
      <w:r>
        <w:t>6.1.</w:t>
      </w:r>
      <w:r>
        <w:tab/>
      </w:r>
      <w:r>
        <w:rPr>
          <w:u w:val="single"/>
        </w:rPr>
        <w:t>Regulatory references</w:t>
      </w:r>
      <w:r>
        <w:t>. A reference in this BA Agreement to a section in the HIPAA Regulations means the section in effect, or as</w:t>
      </w:r>
      <w:r>
        <w:rPr>
          <w:spacing w:val="-4"/>
        </w:rPr>
        <w:t xml:space="preserve"> </w:t>
      </w:r>
      <w:r>
        <w:t>amended.</w:t>
      </w:r>
    </w:p>
    <w:p w14:paraId="2CD338A0" w14:textId="77777777" w:rsidR="00D6432D" w:rsidRDefault="00D6432D">
      <w:pPr>
        <w:pStyle w:val="BodyText"/>
        <w:spacing w:before="9"/>
        <w:rPr>
          <w:sz w:val="20"/>
        </w:rPr>
      </w:pPr>
    </w:p>
    <w:p w14:paraId="3E302AEA" w14:textId="77777777" w:rsidR="00D6432D" w:rsidRDefault="00D34A9C">
      <w:pPr>
        <w:pStyle w:val="BodyText"/>
        <w:tabs>
          <w:tab w:val="left" w:pos="1559"/>
        </w:tabs>
        <w:ind w:left="120" w:right="174" w:firstLine="720"/>
      </w:pPr>
      <w:r>
        <w:t>6.2</w:t>
      </w:r>
      <w:r>
        <w:tab/>
      </w:r>
      <w:r>
        <w:rPr>
          <w:u w:val="single"/>
        </w:rPr>
        <w:t>No third-party beneficiaries</w:t>
      </w:r>
      <w:r>
        <w:t>. These Terms and Conditions are intended for the sole benefit of the Business Associate and Covered Entity and do not create any third-party beneficiary rights, except as to the extent that the HIPAA Regulations validly requires the Secretary of the Department of Health and Human Services or any other person to be a third-party beneficiary to this BA Agreement.</w:t>
      </w:r>
    </w:p>
    <w:p w14:paraId="58EB3636" w14:textId="77777777" w:rsidR="00D6432D" w:rsidRDefault="00D6432D">
      <w:pPr>
        <w:pStyle w:val="BodyText"/>
        <w:spacing w:before="10"/>
        <w:rPr>
          <w:sz w:val="20"/>
        </w:rPr>
      </w:pPr>
    </w:p>
    <w:p w14:paraId="528BA256" w14:textId="77777777" w:rsidR="00D6432D" w:rsidRDefault="00D34A9C">
      <w:pPr>
        <w:pStyle w:val="ListParagraph"/>
        <w:numPr>
          <w:ilvl w:val="1"/>
          <w:numId w:val="3"/>
        </w:numPr>
        <w:tabs>
          <w:tab w:val="left" w:pos="1559"/>
          <w:tab w:val="left" w:pos="1560"/>
        </w:tabs>
        <w:ind w:right="342" w:firstLine="720"/>
        <w:rPr>
          <w:sz w:val="18"/>
        </w:rPr>
      </w:pPr>
      <w:r>
        <w:rPr>
          <w:sz w:val="18"/>
          <w:u w:val="single"/>
        </w:rPr>
        <w:t>Amendment</w:t>
      </w:r>
      <w:r>
        <w:rPr>
          <w:sz w:val="18"/>
        </w:rPr>
        <w:t>. The Parties agree to take such action as is necessary to amend this BA Agreement from time to time as</w:t>
      </w:r>
      <w:r>
        <w:rPr>
          <w:spacing w:val="-1"/>
          <w:sz w:val="18"/>
        </w:rPr>
        <w:t xml:space="preserve"> </w:t>
      </w:r>
      <w:r>
        <w:rPr>
          <w:sz w:val="18"/>
        </w:rPr>
        <w:t>is</w:t>
      </w:r>
      <w:r>
        <w:rPr>
          <w:spacing w:val="-1"/>
          <w:sz w:val="18"/>
        </w:rPr>
        <w:t xml:space="preserve"> </w:t>
      </w:r>
      <w:r>
        <w:rPr>
          <w:sz w:val="18"/>
        </w:rPr>
        <w:t>necessary</w:t>
      </w:r>
      <w:r>
        <w:rPr>
          <w:spacing w:val="-3"/>
          <w:sz w:val="18"/>
        </w:rPr>
        <w:t xml:space="preserve"> </w:t>
      </w:r>
      <w:r>
        <w:rPr>
          <w:sz w:val="18"/>
        </w:rPr>
        <w:t>for</w:t>
      </w:r>
      <w:r>
        <w:rPr>
          <w:spacing w:val="-2"/>
          <w:sz w:val="18"/>
        </w:rPr>
        <w:t xml:space="preserve"> </w:t>
      </w:r>
      <w:r>
        <w:rPr>
          <w:sz w:val="18"/>
        </w:rPr>
        <w:t>Covered</w:t>
      </w:r>
      <w:r>
        <w:rPr>
          <w:spacing w:val="-4"/>
          <w:sz w:val="18"/>
        </w:rPr>
        <w:t xml:space="preserve"> </w:t>
      </w:r>
      <w:r>
        <w:rPr>
          <w:sz w:val="18"/>
        </w:rPr>
        <w:t>Entity</w:t>
      </w:r>
      <w:r>
        <w:rPr>
          <w:spacing w:val="-3"/>
          <w:sz w:val="18"/>
        </w:rPr>
        <w:t xml:space="preserve"> </w:t>
      </w:r>
      <w:r>
        <w:rPr>
          <w:sz w:val="18"/>
        </w:rPr>
        <w:t>and</w:t>
      </w:r>
      <w:r>
        <w:rPr>
          <w:spacing w:val="-3"/>
          <w:sz w:val="18"/>
        </w:rPr>
        <w:t xml:space="preserve"> </w:t>
      </w:r>
      <w:r>
        <w:rPr>
          <w:sz w:val="18"/>
        </w:rPr>
        <w:t>Business</w:t>
      </w:r>
      <w:r>
        <w:rPr>
          <w:spacing w:val="-1"/>
          <w:sz w:val="18"/>
        </w:rPr>
        <w:t xml:space="preserve"> </w:t>
      </w:r>
      <w:r>
        <w:rPr>
          <w:sz w:val="18"/>
        </w:rPr>
        <w:t>Associate</w:t>
      </w:r>
      <w:r>
        <w:rPr>
          <w:spacing w:val="-4"/>
          <w:sz w:val="18"/>
        </w:rPr>
        <w:t xml:space="preserve"> </w:t>
      </w:r>
      <w:r>
        <w:rPr>
          <w:sz w:val="18"/>
        </w:rPr>
        <w:t>to</w:t>
      </w:r>
      <w:r>
        <w:rPr>
          <w:spacing w:val="-1"/>
          <w:sz w:val="18"/>
        </w:rPr>
        <w:t xml:space="preserve"> </w:t>
      </w:r>
      <w:r>
        <w:rPr>
          <w:sz w:val="18"/>
        </w:rPr>
        <w:t>comply</w:t>
      </w:r>
      <w:r>
        <w:rPr>
          <w:spacing w:val="-3"/>
          <w:sz w:val="18"/>
        </w:rPr>
        <w:t xml:space="preserve"> </w:t>
      </w:r>
      <w:r>
        <w:rPr>
          <w:sz w:val="18"/>
        </w:rPr>
        <w:t>with</w:t>
      </w:r>
      <w:r>
        <w:rPr>
          <w:spacing w:val="-1"/>
          <w:sz w:val="18"/>
        </w:rPr>
        <w:t xml:space="preserve"> </w:t>
      </w:r>
      <w:r>
        <w:rPr>
          <w:sz w:val="18"/>
        </w:rPr>
        <w:t>the</w:t>
      </w:r>
      <w:r>
        <w:rPr>
          <w:spacing w:val="-1"/>
          <w:sz w:val="18"/>
        </w:rPr>
        <w:t xml:space="preserve"> </w:t>
      </w:r>
      <w:r>
        <w:rPr>
          <w:sz w:val="18"/>
        </w:rPr>
        <w:t>requirements</w:t>
      </w:r>
      <w:r>
        <w:rPr>
          <w:spacing w:val="-1"/>
          <w:sz w:val="18"/>
        </w:rPr>
        <w:t xml:space="preserve"> </w:t>
      </w:r>
      <w:r>
        <w:rPr>
          <w:sz w:val="18"/>
        </w:rPr>
        <w:t>of</w:t>
      </w:r>
      <w:r>
        <w:rPr>
          <w:spacing w:val="-1"/>
          <w:sz w:val="18"/>
        </w:rPr>
        <w:t xml:space="preserve"> </w:t>
      </w:r>
      <w:r>
        <w:rPr>
          <w:sz w:val="18"/>
        </w:rPr>
        <w:t>HIPAA</w:t>
      </w:r>
      <w:r>
        <w:rPr>
          <w:spacing w:val="-5"/>
          <w:sz w:val="18"/>
        </w:rPr>
        <w:t xml:space="preserve"> </w:t>
      </w:r>
      <w:r>
        <w:rPr>
          <w:sz w:val="18"/>
        </w:rPr>
        <w:t>and</w:t>
      </w:r>
      <w:r>
        <w:rPr>
          <w:spacing w:val="-4"/>
          <w:sz w:val="18"/>
        </w:rPr>
        <w:t xml:space="preserve"> </w:t>
      </w:r>
      <w:r>
        <w:rPr>
          <w:sz w:val="18"/>
        </w:rPr>
        <w:t>the</w:t>
      </w:r>
      <w:r>
        <w:rPr>
          <w:spacing w:val="-1"/>
          <w:sz w:val="18"/>
        </w:rPr>
        <w:t xml:space="preserve"> </w:t>
      </w:r>
      <w:r>
        <w:rPr>
          <w:sz w:val="18"/>
        </w:rPr>
        <w:t>HIPAA</w:t>
      </w:r>
      <w:r>
        <w:rPr>
          <w:spacing w:val="-2"/>
          <w:sz w:val="18"/>
        </w:rPr>
        <w:t xml:space="preserve"> </w:t>
      </w:r>
      <w:r>
        <w:rPr>
          <w:sz w:val="18"/>
        </w:rPr>
        <w:t>Regulations.</w:t>
      </w:r>
    </w:p>
    <w:p w14:paraId="51DFAC96" w14:textId="77777777" w:rsidR="00D6432D" w:rsidRDefault="00D6432D">
      <w:pPr>
        <w:pStyle w:val="BodyText"/>
        <w:rPr>
          <w:sz w:val="21"/>
        </w:rPr>
      </w:pPr>
    </w:p>
    <w:p w14:paraId="0CECCD30" w14:textId="77777777" w:rsidR="00D6432D" w:rsidRDefault="00D34A9C">
      <w:pPr>
        <w:pStyle w:val="ListParagraph"/>
        <w:numPr>
          <w:ilvl w:val="1"/>
          <w:numId w:val="3"/>
        </w:numPr>
        <w:tabs>
          <w:tab w:val="left" w:pos="1559"/>
          <w:tab w:val="left" w:pos="1560"/>
        </w:tabs>
        <w:ind w:right="313" w:firstLine="720"/>
        <w:rPr>
          <w:sz w:val="18"/>
        </w:rPr>
      </w:pPr>
      <w:r>
        <w:rPr>
          <w:sz w:val="18"/>
          <w:u w:val="single"/>
        </w:rPr>
        <w:t>Survival</w:t>
      </w:r>
      <w:r>
        <w:rPr>
          <w:sz w:val="18"/>
        </w:rPr>
        <w:t>. The respective rights and obligations of Business Associate under Section 5.3 of this BA Agreement shall survive the termination of this BA</w:t>
      </w:r>
      <w:r>
        <w:rPr>
          <w:spacing w:val="-8"/>
          <w:sz w:val="18"/>
        </w:rPr>
        <w:t xml:space="preserve"> </w:t>
      </w:r>
      <w:r>
        <w:rPr>
          <w:sz w:val="18"/>
        </w:rPr>
        <w:t>Agreement.</w:t>
      </w:r>
    </w:p>
    <w:p w14:paraId="738863FB" w14:textId="77777777" w:rsidR="00D6432D" w:rsidRDefault="00D6432D">
      <w:pPr>
        <w:pStyle w:val="BodyText"/>
        <w:spacing w:before="9"/>
        <w:rPr>
          <w:sz w:val="20"/>
        </w:rPr>
      </w:pPr>
    </w:p>
    <w:p w14:paraId="52708134" w14:textId="77777777" w:rsidR="00D6432D" w:rsidRDefault="00D34A9C">
      <w:pPr>
        <w:pStyle w:val="ListParagraph"/>
        <w:numPr>
          <w:ilvl w:val="1"/>
          <w:numId w:val="3"/>
        </w:numPr>
        <w:tabs>
          <w:tab w:val="left" w:pos="1559"/>
          <w:tab w:val="left" w:pos="1560"/>
        </w:tabs>
        <w:ind w:right="883" w:firstLine="720"/>
        <w:rPr>
          <w:sz w:val="18"/>
        </w:rPr>
      </w:pPr>
      <w:r>
        <w:rPr>
          <w:sz w:val="18"/>
          <w:u w:val="single"/>
        </w:rPr>
        <w:t>Interpretation</w:t>
      </w:r>
      <w:r>
        <w:rPr>
          <w:sz w:val="18"/>
        </w:rPr>
        <w:t>. Any ambiguity in this BA Agreement shall be resolved to permit Covered Entity and Business Associate to comply with the HIPAA</w:t>
      </w:r>
      <w:r>
        <w:rPr>
          <w:spacing w:val="-1"/>
          <w:sz w:val="18"/>
        </w:rPr>
        <w:t xml:space="preserve"> </w:t>
      </w:r>
      <w:r>
        <w:rPr>
          <w:sz w:val="18"/>
        </w:rPr>
        <w:t>Regulations.</w:t>
      </w:r>
    </w:p>
    <w:p w14:paraId="41198CD2" w14:textId="77777777" w:rsidR="00D6432D" w:rsidRDefault="00D6432D">
      <w:pPr>
        <w:pStyle w:val="BodyText"/>
        <w:spacing w:before="9"/>
        <w:rPr>
          <w:sz w:val="12"/>
        </w:rPr>
      </w:pPr>
    </w:p>
    <w:p w14:paraId="0C3C2178" w14:textId="77777777" w:rsidR="00D6432D" w:rsidRDefault="00D34A9C">
      <w:pPr>
        <w:pStyle w:val="ListParagraph"/>
        <w:numPr>
          <w:ilvl w:val="1"/>
          <w:numId w:val="3"/>
        </w:numPr>
        <w:tabs>
          <w:tab w:val="left" w:pos="1559"/>
          <w:tab w:val="left" w:pos="1560"/>
        </w:tabs>
        <w:spacing w:before="94" w:line="207" w:lineRule="exact"/>
        <w:ind w:left="1560"/>
        <w:rPr>
          <w:sz w:val="18"/>
        </w:rPr>
      </w:pPr>
      <w:r>
        <w:rPr>
          <w:sz w:val="18"/>
          <w:u w:val="single"/>
        </w:rPr>
        <w:t xml:space="preserve">Incorporation of </w:t>
      </w:r>
      <w:r w:rsidR="00374BCD">
        <w:rPr>
          <w:noProof/>
          <w:sz w:val="18"/>
          <w:u w:val="single"/>
        </w:rPr>
        <w:t>R</w:t>
      </w:r>
      <w:r w:rsidRPr="00374BCD">
        <w:rPr>
          <w:noProof/>
          <w:sz w:val="18"/>
          <w:u w:val="single"/>
        </w:rPr>
        <w:t>ecitals</w:t>
      </w:r>
      <w:r>
        <w:rPr>
          <w:sz w:val="18"/>
        </w:rPr>
        <w:t>.</w:t>
      </w:r>
      <w:r>
        <w:rPr>
          <w:spacing w:val="12"/>
          <w:sz w:val="18"/>
        </w:rPr>
        <w:t xml:space="preserve"> </w:t>
      </w:r>
      <w:r>
        <w:rPr>
          <w:sz w:val="18"/>
        </w:rPr>
        <w:t>The aforesaid Recitals are hereby incorporated into this BA Agreement as if fully set forth</w:t>
      </w:r>
    </w:p>
    <w:p w14:paraId="79DCAF83" w14:textId="77777777" w:rsidR="00D6432D" w:rsidRDefault="00D34A9C">
      <w:pPr>
        <w:pStyle w:val="BodyText"/>
        <w:spacing w:line="207" w:lineRule="exact"/>
        <w:ind w:left="120"/>
      </w:pPr>
      <w:r>
        <w:t>herein.</w:t>
      </w:r>
    </w:p>
    <w:p w14:paraId="22463A44" w14:textId="77777777" w:rsidR="00D6432D" w:rsidRDefault="00D6432D">
      <w:pPr>
        <w:pStyle w:val="BodyText"/>
        <w:spacing w:before="7"/>
        <w:rPr>
          <w:sz w:val="12"/>
        </w:rPr>
      </w:pPr>
    </w:p>
    <w:p w14:paraId="7B35F7F9" w14:textId="77777777" w:rsidR="00D6432D" w:rsidRDefault="00D34A9C">
      <w:pPr>
        <w:pStyle w:val="ListParagraph"/>
        <w:numPr>
          <w:ilvl w:val="1"/>
          <w:numId w:val="3"/>
        </w:numPr>
        <w:tabs>
          <w:tab w:val="left" w:pos="1559"/>
          <w:tab w:val="left" w:pos="1560"/>
        </w:tabs>
        <w:spacing w:before="94"/>
        <w:ind w:right="151" w:firstLine="720"/>
        <w:rPr>
          <w:sz w:val="18"/>
        </w:rPr>
      </w:pPr>
      <w:r>
        <w:rPr>
          <w:sz w:val="18"/>
          <w:u w:val="single"/>
        </w:rPr>
        <w:t>Severability</w:t>
      </w:r>
      <w:r>
        <w:rPr>
          <w:sz w:val="18"/>
        </w:rPr>
        <w:t xml:space="preserve">. In the event that any provision of the Terms and Conditions are held by a court of competent jurisdiction to be invalid or unenforceable, the remainder of the provisions of this BA Agreement will remain in full force and effect. In addition, in the event a party believes in good faith that any provision of the Terms and Conditions fails to comply with the then-current requirements of the HIPAA Regulations, such party shall so notify the other party in writing. For a period of up to thirty days, the parties shall address in good faith such concern and shall amend the terms of this BA Agreement if </w:t>
      </w:r>
      <w:proofErr w:type="gramStart"/>
      <w:r>
        <w:rPr>
          <w:sz w:val="18"/>
        </w:rPr>
        <w:t>necessary</w:t>
      </w:r>
      <w:proofErr w:type="gramEnd"/>
      <w:r>
        <w:rPr>
          <w:sz w:val="18"/>
        </w:rPr>
        <w:t xml:space="preserve"> to bring it into compliance. If after such </w:t>
      </w:r>
      <w:proofErr w:type="gramStart"/>
      <w:r>
        <w:rPr>
          <w:sz w:val="18"/>
        </w:rPr>
        <w:t>thirty day</w:t>
      </w:r>
      <w:proofErr w:type="gramEnd"/>
      <w:r>
        <w:rPr>
          <w:sz w:val="18"/>
        </w:rPr>
        <w:t xml:space="preserve"> period these Terms and Conditions fail to comply with the HIPAA Regulations with respect to the concern(s) raised pursuant to this Paragraph, then either party has the right to terminate this BA Agreement upon written notice to the other</w:t>
      </w:r>
      <w:r>
        <w:rPr>
          <w:spacing w:val="-36"/>
          <w:sz w:val="18"/>
        </w:rPr>
        <w:t xml:space="preserve"> </w:t>
      </w:r>
      <w:r>
        <w:rPr>
          <w:sz w:val="18"/>
        </w:rPr>
        <w:t>Party.</w:t>
      </w:r>
    </w:p>
    <w:p w14:paraId="60771147" w14:textId="77777777" w:rsidR="00D6432D" w:rsidRDefault="00D6432D">
      <w:pPr>
        <w:pStyle w:val="BodyText"/>
        <w:rPr>
          <w:sz w:val="20"/>
        </w:rPr>
      </w:pPr>
    </w:p>
    <w:p w14:paraId="52DEBA84" w14:textId="77777777" w:rsidR="00D6432D" w:rsidRDefault="00D6432D">
      <w:pPr>
        <w:pStyle w:val="BodyText"/>
        <w:spacing w:before="4"/>
        <w:rPr>
          <w:sz w:val="29"/>
        </w:rPr>
      </w:pPr>
    </w:p>
    <w:p w14:paraId="45A63F1B" w14:textId="77777777" w:rsidR="00D6432D" w:rsidRDefault="00D34A9C">
      <w:pPr>
        <w:pStyle w:val="BodyText"/>
        <w:ind w:left="120"/>
      </w:pPr>
      <w:r>
        <w:t>The parties have caused this BA Agreement to be executed on the date first written above.</w:t>
      </w:r>
    </w:p>
    <w:p w14:paraId="15CFD0E5" w14:textId="77777777" w:rsidR="00D6432D" w:rsidRDefault="00D6432D">
      <w:pPr>
        <w:pStyle w:val="BodyText"/>
        <w:rPr>
          <w:sz w:val="20"/>
        </w:rPr>
      </w:pPr>
    </w:p>
    <w:p w14:paraId="608D8BC0" w14:textId="77777777" w:rsidR="00D6432D" w:rsidRDefault="00D6432D">
      <w:pPr>
        <w:pStyle w:val="BodyText"/>
        <w:spacing w:before="6"/>
      </w:pPr>
    </w:p>
    <w:p w14:paraId="3137252F" w14:textId="77777777" w:rsidR="00D6432D" w:rsidRDefault="00D34A9C">
      <w:pPr>
        <w:pStyle w:val="Heading1"/>
        <w:spacing w:before="1"/>
      </w:pPr>
      <w:r>
        <w:t>COVERED ENTITY:</w:t>
      </w:r>
    </w:p>
    <w:p w14:paraId="2B9A4D26" w14:textId="77777777" w:rsidR="00D6432D" w:rsidRDefault="003446A9">
      <w:pPr>
        <w:spacing w:before="119"/>
        <w:ind w:left="120"/>
        <w:rPr>
          <w:b/>
          <w:sz w:val="18"/>
        </w:rPr>
      </w:pPr>
      <w:r>
        <w:rPr>
          <w:b/>
          <w:sz w:val="18"/>
        </w:rPr>
        <w:t>DECENT, INC</w:t>
      </w:r>
      <w:r w:rsidR="00D34A9C">
        <w:rPr>
          <w:b/>
          <w:sz w:val="18"/>
        </w:rPr>
        <w:t>.</w:t>
      </w:r>
    </w:p>
    <w:p w14:paraId="598E72CF" w14:textId="77777777" w:rsidR="00D6432D" w:rsidRDefault="00D34A9C">
      <w:pPr>
        <w:pStyle w:val="BodyText"/>
        <w:spacing w:before="124"/>
        <w:ind w:left="120"/>
      </w:pPr>
      <w:r>
        <w:t xml:space="preserve">As </w:t>
      </w:r>
      <w:r w:rsidR="00374BCD">
        <w:t xml:space="preserve">an </w:t>
      </w:r>
      <w:r w:rsidRPr="00374BCD">
        <w:rPr>
          <w:noProof/>
        </w:rPr>
        <w:t>agent</w:t>
      </w:r>
      <w:r>
        <w:t xml:space="preserve"> for and on behalf of its affiliates that are covered entities</w:t>
      </w:r>
    </w:p>
    <w:p w14:paraId="48D75E65" w14:textId="77777777" w:rsidR="00D6432D" w:rsidRDefault="00D6432D">
      <w:pPr>
        <w:pStyle w:val="BodyText"/>
        <w:rPr>
          <w:sz w:val="20"/>
        </w:rPr>
      </w:pPr>
    </w:p>
    <w:p w14:paraId="094D1173" w14:textId="77777777" w:rsidR="00D6432D" w:rsidRDefault="00D6432D">
      <w:pPr>
        <w:pStyle w:val="BodyText"/>
        <w:spacing w:before="9"/>
      </w:pPr>
    </w:p>
    <w:p w14:paraId="6CA32A90" w14:textId="77777777" w:rsidR="00D6432D" w:rsidRDefault="00D34A9C">
      <w:pPr>
        <w:pStyle w:val="BodyText"/>
        <w:tabs>
          <w:tab w:val="left" w:pos="839"/>
          <w:tab w:val="left" w:pos="4790"/>
          <w:tab w:val="left" w:pos="5879"/>
          <w:tab w:val="left" w:pos="6599"/>
          <w:tab w:val="left" w:pos="8947"/>
        </w:tabs>
        <w:ind w:left="120"/>
      </w:pPr>
      <w:r>
        <w:t>BY:</w:t>
      </w:r>
      <w:r>
        <w:tab/>
      </w:r>
      <w:r>
        <w:rPr>
          <w:u w:val="single"/>
        </w:rPr>
        <w:t xml:space="preserve"> </w:t>
      </w:r>
      <w:r>
        <w:rPr>
          <w:u w:val="single"/>
        </w:rPr>
        <w:tab/>
      </w:r>
      <w:r>
        <w:tab/>
        <w:t>Date:</w:t>
      </w:r>
      <w:r>
        <w:tab/>
      </w:r>
      <w:r>
        <w:rPr>
          <w:u w:val="single"/>
        </w:rPr>
        <w:t xml:space="preserve"> </w:t>
      </w:r>
      <w:r>
        <w:rPr>
          <w:u w:val="single"/>
        </w:rPr>
        <w:tab/>
      </w:r>
    </w:p>
    <w:p w14:paraId="4AA4C295" w14:textId="77777777" w:rsidR="00D6432D" w:rsidRDefault="00D6432D">
      <w:pPr>
        <w:pStyle w:val="BodyText"/>
        <w:rPr>
          <w:sz w:val="20"/>
        </w:rPr>
      </w:pPr>
    </w:p>
    <w:p w14:paraId="2DC9BA1A" w14:textId="77777777" w:rsidR="00D6432D" w:rsidRDefault="00D6432D">
      <w:pPr>
        <w:pStyle w:val="BodyText"/>
        <w:rPr>
          <w:sz w:val="19"/>
        </w:rPr>
      </w:pPr>
    </w:p>
    <w:p w14:paraId="2EF54778" w14:textId="77777777" w:rsidR="00D6432D" w:rsidRDefault="00D34A9C">
      <w:pPr>
        <w:pStyle w:val="BodyText"/>
        <w:tabs>
          <w:tab w:val="left" w:pos="839"/>
          <w:tab w:val="left" w:pos="4790"/>
        </w:tabs>
        <w:ind w:left="120"/>
      </w:pPr>
      <w:r>
        <w:t>Title:</w:t>
      </w:r>
      <w:r>
        <w:tab/>
      </w:r>
      <w:r>
        <w:rPr>
          <w:u w:val="single"/>
        </w:rPr>
        <w:t xml:space="preserve"> </w:t>
      </w:r>
      <w:r>
        <w:rPr>
          <w:u w:val="single"/>
        </w:rPr>
        <w:tab/>
      </w:r>
    </w:p>
    <w:p w14:paraId="12C3A023" w14:textId="77777777" w:rsidR="00D6432D" w:rsidRDefault="00D6432D">
      <w:pPr>
        <w:pStyle w:val="BodyText"/>
        <w:rPr>
          <w:sz w:val="20"/>
        </w:rPr>
      </w:pPr>
    </w:p>
    <w:p w14:paraId="75E31483" w14:textId="77777777" w:rsidR="00D6432D" w:rsidRDefault="00D6432D">
      <w:pPr>
        <w:pStyle w:val="BodyText"/>
        <w:rPr>
          <w:sz w:val="20"/>
        </w:rPr>
      </w:pPr>
    </w:p>
    <w:p w14:paraId="2396CF77" w14:textId="77777777" w:rsidR="00D6432D" w:rsidRDefault="00D6432D">
      <w:pPr>
        <w:pStyle w:val="BodyText"/>
        <w:spacing w:before="8"/>
      </w:pPr>
    </w:p>
    <w:p w14:paraId="6BA1D508" w14:textId="77777777" w:rsidR="00D6432D" w:rsidRDefault="00D34A9C">
      <w:pPr>
        <w:pStyle w:val="Heading1"/>
        <w:spacing w:before="95" w:line="379" w:lineRule="auto"/>
        <w:ind w:right="8566"/>
      </w:pPr>
      <w:r>
        <w:t xml:space="preserve">BUSINESS </w:t>
      </w:r>
      <w:r>
        <w:rPr>
          <w:spacing w:val="-3"/>
        </w:rPr>
        <w:t xml:space="preserve">ASSOCIATE </w:t>
      </w:r>
    </w:p>
    <w:p w14:paraId="3A7674B7" w14:textId="77777777" w:rsidR="00524832" w:rsidRDefault="00524832">
      <w:pPr>
        <w:pStyle w:val="Heading1"/>
        <w:spacing w:before="95" w:line="379" w:lineRule="auto"/>
        <w:ind w:right="8566"/>
      </w:pPr>
      <w:r>
        <w:t>AGENT</w:t>
      </w:r>
    </w:p>
    <w:p w14:paraId="6D685E07" w14:textId="77777777" w:rsidR="00D6432D" w:rsidRDefault="00D6432D">
      <w:pPr>
        <w:pStyle w:val="BodyText"/>
        <w:spacing w:before="5"/>
        <w:rPr>
          <w:b/>
          <w:sz w:val="20"/>
        </w:rPr>
      </w:pPr>
    </w:p>
    <w:p w14:paraId="57EC32AB" w14:textId="77777777" w:rsidR="00D6432D" w:rsidRDefault="00D34A9C">
      <w:pPr>
        <w:pStyle w:val="BodyText"/>
        <w:tabs>
          <w:tab w:val="left" w:pos="839"/>
          <w:tab w:val="left" w:pos="4790"/>
          <w:tab w:val="left" w:pos="5879"/>
          <w:tab w:val="left" w:pos="6599"/>
          <w:tab w:val="left" w:pos="8947"/>
        </w:tabs>
        <w:spacing w:before="95"/>
        <w:ind w:left="120"/>
      </w:pPr>
      <w:r>
        <w:t>BY:</w:t>
      </w:r>
      <w:r>
        <w:tab/>
      </w:r>
      <w:r>
        <w:rPr>
          <w:u w:val="single"/>
        </w:rPr>
        <w:t xml:space="preserve"> </w:t>
      </w:r>
      <w:r>
        <w:rPr>
          <w:u w:val="single"/>
        </w:rPr>
        <w:tab/>
      </w:r>
      <w:r>
        <w:tab/>
        <w:t>Date:</w:t>
      </w:r>
      <w:r>
        <w:tab/>
      </w:r>
      <w:r>
        <w:rPr>
          <w:u w:val="single"/>
        </w:rPr>
        <w:t xml:space="preserve"> </w:t>
      </w:r>
      <w:r>
        <w:rPr>
          <w:u w:val="single"/>
        </w:rPr>
        <w:tab/>
      </w:r>
    </w:p>
    <w:p w14:paraId="1B60BB57" w14:textId="77777777" w:rsidR="00D6432D" w:rsidRDefault="00D6432D">
      <w:pPr>
        <w:pStyle w:val="BodyText"/>
        <w:rPr>
          <w:sz w:val="20"/>
        </w:rPr>
      </w:pPr>
    </w:p>
    <w:p w14:paraId="68FFBDB0" w14:textId="77777777" w:rsidR="00D6432D" w:rsidRDefault="00D6432D">
      <w:pPr>
        <w:pStyle w:val="BodyText"/>
        <w:spacing w:before="11"/>
      </w:pPr>
    </w:p>
    <w:p w14:paraId="361CF4E9" w14:textId="77777777" w:rsidR="00D6432D" w:rsidRDefault="00D34A9C">
      <w:pPr>
        <w:pStyle w:val="BodyText"/>
        <w:tabs>
          <w:tab w:val="left" w:pos="839"/>
          <w:tab w:val="left" w:pos="4790"/>
        </w:tabs>
        <w:ind w:left="120"/>
      </w:pPr>
      <w:r>
        <w:t>Title:</w:t>
      </w:r>
      <w:r>
        <w:tab/>
      </w:r>
      <w:r>
        <w:rPr>
          <w:u w:val="single"/>
        </w:rPr>
        <w:t xml:space="preserve"> </w:t>
      </w:r>
      <w:r>
        <w:rPr>
          <w:u w:val="single"/>
        </w:rPr>
        <w:tab/>
      </w:r>
    </w:p>
    <w:p w14:paraId="0FEC5EAC" w14:textId="77777777" w:rsidR="00D6432D" w:rsidRDefault="00D6432D">
      <w:pPr>
        <w:sectPr w:rsidR="00D6432D">
          <w:pgSz w:w="12240" w:h="15840"/>
          <w:pgMar w:top="640" w:right="600" w:bottom="740" w:left="600" w:header="0" w:footer="479" w:gutter="0"/>
          <w:cols w:space="720"/>
        </w:sectPr>
      </w:pPr>
    </w:p>
    <w:p w14:paraId="79F89FA8" w14:textId="77777777" w:rsidR="00D6432D" w:rsidRDefault="00D34A9C">
      <w:pPr>
        <w:pStyle w:val="Heading1"/>
        <w:spacing w:before="78" w:line="259" w:lineRule="auto"/>
        <w:ind w:left="4555" w:right="4534" w:firstLine="573"/>
      </w:pPr>
      <w:r>
        <w:rPr>
          <w:u w:val="single"/>
        </w:rPr>
        <w:lastRenderedPageBreak/>
        <w:t>Exhibit B</w:t>
      </w:r>
      <w:r>
        <w:t xml:space="preserve"> Commission Schedule</w:t>
      </w:r>
    </w:p>
    <w:p w14:paraId="5211F28E" w14:textId="77777777" w:rsidR="00D6432D" w:rsidRDefault="00D6432D">
      <w:pPr>
        <w:pStyle w:val="BodyText"/>
        <w:rPr>
          <w:b/>
          <w:sz w:val="20"/>
        </w:rPr>
      </w:pPr>
    </w:p>
    <w:p w14:paraId="15931B9D" w14:textId="77777777" w:rsidR="00D6432D" w:rsidRDefault="00D6432D">
      <w:pPr>
        <w:pStyle w:val="BodyText"/>
        <w:rPr>
          <w:b/>
          <w:sz w:val="20"/>
        </w:rPr>
      </w:pPr>
    </w:p>
    <w:p w14:paraId="47970A56" w14:textId="77777777" w:rsidR="00D6432D" w:rsidRDefault="00D6432D">
      <w:pPr>
        <w:pStyle w:val="BodyText"/>
        <w:spacing w:before="2"/>
        <w:rPr>
          <w:b/>
        </w:rPr>
      </w:pPr>
    </w:p>
    <w:p w14:paraId="087456D8" w14:textId="77777777" w:rsidR="00D6432D" w:rsidRDefault="00346D5F" w:rsidP="004F4B0A">
      <w:pPr>
        <w:widowControl/>
        <w:adjustRightInd w:val="0"/>
        <w:ind w:left="1260"/>
        <w:rPr>
          <w:sz w:val="18"/>
        </w:rPr>
        <w:sectPr w:rsidR="00D6432D">
          <w:pgSz w:w="12240" w:h="15840"/>
          <w:pgMar w:top="1020" w:right="600" w:bottom="740" w:left="600" w:header="0" w:footer="479" w:gutter="0"/>
          <w:cols w:space="720"/>
        </w:sectPr>
      </w:pPr>
      <w:r w:rsidRPr="00DD0914">
        <w:rPr>
          <w:rFonts w:eastAsiaTheme="minorHAnsi"/>
          <w:b/>
          <w:sz w:val="18"/>
          <w:szCs w:val="18"/>
        </w:rPr>
        <w:t>Base Commission</w:t>
      </w:r>
      <w:r w:rsidRPr="00DD0914">
        <w:rPr>
          <w:rFonts w:eastAsiaTheme="minorHAnsi"/>
          <w:sz w:val="18"/>
          <w:szCs w:val="18"/>
        </w:rPr>
        <w:t xml:space="preserve">: </w:t>
      </w:r>
      <w:r w:rsidR="004F4B0A">
        <w:rPr>
          <w:rFonts w:eastAsiaTheme="minorHAnsi"/>
          <w:sz w:val="18"/>
          <w:szCs w:val="18"/>
        </w:rPr>
        <w:t>5%</w:t>
      </w:r>
      <w:r w:rsidRPr="00DD0914">
        <w:rPr>
          <w:rFonts w:eastAsiaTheme="minorHAnsi"/>
          <w:sz w:val="18"/>
          <w:szCs w:val="18"/>
        </w:rPr>
        <w:t xml:space="preserve"> of </w:t>
      </w:r>
      <w:r w:rsidR="004F4B0A">
        <w:rPr>
          <w:rFonts w:eastAsiaTheme="minorHAnsi"/>
          <w:sz w:val="18"/>
          <w:szCs w:val="18"/>
        </w:rPr>
        <w:t xml:space="preserve">total </w:t>
      </w:r>
      <w:r w:rsidRPr="00DD0914">
        <w:rPr>
          <w:rFonts w:eastAsiaTheme="minorHAnsi"/>
          <w:sz w:val="18"/>
          <w:szCs w:val="18"/>
        </w:rPr>
        <w:t xml:space="preserve">premium </w:t>
      </w:r>
      <w:r w:rsidR="004F4B0A">
        <w:rPr>
          <w:rFonts w:eastAsiaTheme="minorHAnsi"/>
          <w:sz w:val="18"/>
          <w:szCs w:val="18"/>
        </w:rPr>
        <w:t>for new and renewal policies</w:t>
      </w:r>
    </w:p>
    <w:p w14:paraId="72344886" w14:textId="77777777" w:rsidR="00D6432D" w:rsidRDefault="00150C99">
      <w:pPr>
        <w:spacing w:before="74"/>
        <w:ind w:left="4154" w:right="4154"/>
        <w:jc w:val="center"/>
        <w:rPr>
          <w:b/>
          <w:sz w:val="18"/>
        </w:rPr>
      </w:pPr>
      <w:r>
        <w:rPr>
          <w:noProof/>
        </w:rPr>
        <w:lastRenderedPageBreak/>
        <mc:AlternateContent>
          <mc:Choice Requires="wps">
            <w:drawing>
              <wp:anchor distT="0" distB="0" distL="114300" distR="114300" simplePos="0" relativeHeight="251650048" behindDoc="0" locked="0" layoutInCell="1" allowOverlap="1" wp14:anchorId="1CBEF264" wp14:editId="64659CB9">
                <wp:simplePos x="0" y="0"/>
                <wp:positionH relativeFrom="page">
                  <wp:posOffset>460375</wp:posOffset>
                </wp:positionH>
                <wp:positionV relativeFrom="page">
                  <wp:posOffset>4581525</wp:posOffset>
                </wp:positionV>
                <wp:extent cx="6852285" cy="137160"/>
                <wp:effectExtent l="12700" t="9525" r="12065" b="571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37160"/>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A2A1D9" w14:textId="77777777" w:rsidR="00D34A9C" w:rsidRDefault="00D34A9C">
                            <w:pPr>
                              <w:spacing w:line="204" w:lineRule="exact"/>
                              <w:ind w:left="103"/>
                              <w:rPr>
                                <w:i/>
                                <w:sz w:val="18"/>
                              </w:rPr>
                            </w:pPr>
                            <w:r>
                              <w:rPr>
                                <w:rFonts w:ascii="Wingdings" w:hAnsi="Wingdings"/>
                                <w:sz w:val="18"/>
                              </w:rPr>
                              <w:t></w:t>
                            </w:r>
                            <w:r>
                              <w:rPr>
                                <w:rFonts w:ascii="Times New Roman" w:hAnsi="Times New Roman"/>
                                <w:sz w:val="18"/>
                              </w:rPr>
                              <w:t xml:space="preserve"> </w:t>
                            </w:r>
                            <w:r>
                              <w:rPr>
                                <w:sz w:val="18"/>
                              </w:rPr>
                              <w:t xml:space="preserve">Check here if you are not working with an Agency </w:t>
                            </w:r>
                            <w:r>
                              <w:rPr>
                                <w:i/>
                                <w:sz w:val="18"/>
                              </w:rPr>
                              <w:t>(if checked, no additional information is required for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6.25pt;margin-top:360.75pt;width:539.55pt;height:1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" filled="f" strokeweight=".47pt">
                <v:textbox inset="0,0,0,0">
                  <w:txbxContent>
                    <w:p w:rsidR="00D34A9C" w:rsidRDefault="00D34A9C">
                      <w:pPr>
                        <w:spacing w:line="204" w:lineRule="exact"/>
                        <w:ind w:left="103"/>
                        <w:rPr>
                          <w:i/>
                          <w:sz w:val="18"/>
                        </w:rPr>
                      </w:pPr>
                      <w:r>
                        <w:rPr>
                          <w:rFonts w:ascii="Wingdings" w:hAnsi="Wingdings"/>
                          <w:sz w:val="18"/>
                        </w:rPr>
                        <w:t></w:t>
                      </w:r>
                      <w:r>
                        <w:rPr>
                          <w:rFonts w:ascii="Times New Roman" w:hAnsi="Times New Roman"/>
                          <w:sz w:val="18"/>
                        </w:rPr>
                        <w:t xml:space="preserve"> </w:t>
                      </w:r>
                      <w:r>
                        <w:rPr>
                          <w:sz w:val="18"/>
                        </w:rPr>
                        <w:t xml:space="preserve">Check here if you are not working with an Agency </w:t>
                      </w:r>
                      <w:r>
                        <w:rPr>
                          <w:i/>
                          <w:sz w:val="18"/>
                        </w:rPr>
                        <w:t>(if checked, no additional information is required for Agency)</w:t>
                      </w:r>
                    </w:p>
                  </w:txbxContent>
                </v:textbox>
                <w10:wrap anchorx="page" anchory="page"/>
              </v:shape>
            </w:pict>
          </mc:Fallback>
        </mc:AlternateContent>
      </w:r>
      <w:r w:rsidR="00D34A9C">
        <w:rPr>
          <w:b/>
          <w:sz w:val="18"/>
          <w:u w:val="single"/>
        </w:rPr>
        <w:t>Exhibit C</w:t>
      </w:r>
    </w:p>
    <w:p w14:paraId="5ACF3563" w14:textId="77777777" w:rsidR="00D6432D" w:rsidRDefault="00D6432D">
      <w:pPr>
        <w:pStyle w:val="BodyText"/>
        <w:spacing w:before="6"/>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1168"/>
        <w:gridCol w:w="2070"/>
        <w:gridCol w:w="2879"/>
        <w:gridCol w:w="1163"/>
      </w:tblGrid>
      <w:tr w:rsidR="00D6432D" w14:paraId="659DB71F" w14:textId="77777777">
        <w:trPr>
          <w:trHeight w:val="470"/>
        </w:trPr>
        <w:tc>
          <w:tcPr>
            <w:tcW w:w="10786" w:type="dxa"/>
            <w:gridSpan w:val="5"/>
            <w:shd w:val="clear" w:color="auto" w:fill="BFBFBF"/>
          </w:tcPr>
          <w:p w14:paraId="5A4008C8" w14:textId="77777777" w:rsidR="00D6432D" w:rsidRDefault="00D34A9C">
            <w:pPr>
              <w:pStyle w:val="TableParagraph"/>
              <w:spacing w:line="201" w:lineRule="exact"/>
              <w:ind w:left="4110" w:right="4095"/>
              <w:jc w:val="center"/>
              <w:rPr>
                <w:b/>
                <w:sz w:val="18"/>
              </w:rPr>
            </w:pPr>
            <w:r>
              <w:rPr>
                <w:b/>
                <w:sz w:val="18"/>
              </w:rPr>
              <w:t>AGENT INFORMATION FORM</w:t>
            </w:r>
          </w:p>
        </w:tc>
      </w:tr>
      <w:tr w:rsidR="00D6432D" w14:paraId="0CAF1DCB" w14:textId="77777777">
        <w:trPr>
          <w:trHeight w:val="321"/>
        </w:trPr>
        <w:tc>
          <w:tcPr>
            <w:tcW w:w="3506" w:type="dxa"/>
          </w:tcPr>
          <w:p w14:paraId="6E8711A0" w14:textId="77777777" w:rsidR="00D6432D" w:rsidRDefault="00D6432D">
            <w:pPr>
              <w:pStyle w:val="TableParagraph"/>
              <w:ind w:left="0"/>
              <w:rPr>
                <w:rFonts w:ascii="Times New Roman"/>
                <w:sz w:val="18"/>
              </w:rPr>
            </w:pPr>
          </w:p>
        </w:tc>
        <w:tc>
          <w:tcPr>
            <w:tcW w:w="3238" w:type="dxa"/>
            <w:gridSpan w:val="2"/>
          </w:tcPr>
          <w:p w14:paraId="4EBC2082" w14:textId="77777777" w:rsidR="00D6432D" w:rsidRDefault="00D6432D">
            <w:pPr>
              <w:pStyle w:val="TableParagraph"/>
              <w:ind w:left="0"/>
              <w:rPr>
                <w:rFonts w:ascii="Times New Roman"/>
                <w:sz w:val="18"/>
              </w:rPr>
            </w:pPr>
          </w:p>
        </w:tc>
        <w:tc>
          <w:tcPr>
            <w:tcW w:w="2879" w:type="dxa"/>
          </w:tcPr>
          <w:p w14:paraId="2237FEF5" w14:textId="77777777" w:rsidR="00D6432D" w:rsidRDefault="00D6432D">
            <w:pPr>
              <w:pStyle w:val="TableParagraph"/>
              <w:ind w:left="0"/>
              <w:rPr>
                <w:rFonts w:ascii="Times New Roman"/>
                <w:sz w:val="18"/>
              </w:rPr>
            </w:pPr>
          </w:p>
        </w:tc>
        <w:tc>
          <w:tcPr>
            <w:tcW w:w="1163" w:type="dxa"/>
          </w:tcPr>
          <w:p w14:paraId="593CCDC7" w14:textId="77777777" w:rsidR="00D6432D" w:rsidRDefault="00D6432D">
            <w:pPr>
              <w:pStyle w:val="TableParagraph"/>
              <w:ind w:left="0"/>
              <w:rPr>
                <w:rFonts w:ascii="Times New Roman"/>
                <w:sz w:val="18"/>
              </w:rPr>
            </w:pPr>
          </w:p>
        </w:tc>
      </w:tr>
      <w:tr w:rsidR="00D6432D" w14:paraId="62BCB0A6" w14:textId="77777777">
        <w:trPr>
          <w:trHeight w:val="208"/>
        </w:trPr>
        <w:tc>
          <w:tcPr>
            <w:tcW w:w="3506" w:type="dxa"/>
            <w:shd w:val="clear" w:color="auto" w:fill="EFEFEF"/>
          </w:tcPr>
          <w:p w14:paraId="3516A7B3" w14:textId="77777777" w:rsidR="00D6432D" w:rsidRDefault="00D34A9C">
            <w:pPr>
              <w:pStyle w:val="TableParagraph"/>
              <w:spacing w:before="1" w:line="187" w:lineRule="exact"/>
              <w:rPr>
                <w:sz w:val="18"/>
              </w:rPr>
            </w:pPr>
            <w:r>
              <w:rPr>
                <w:sz w:val="18"/>
              </w:rPr>
              <w:t>Last Name</w:t>
            </w:r>
          </w:p>
        </w:tc>
        <w:tc>
          <w:tcPr>
            <w:tcW w:w="3238" w:type="dxa"/>
            <w:gridSpan w:val="2"/>
            <w:shd w:val="clear" w:color="auto" w:fill="EFEFEF"/>
          </w:tcPr>
          <w:p w14:paraId="412C4549" w14:textId="77777777" w:rsidR="00D6432D" w:rsidRDefault="00D34A9C">
            <w:pPr>
              <w:pStyle w:val="TableParagraph"/>
              <w:spacing w:before="1" w:line="187" w:lineRule="exact"/>
              <w:ind w:left="105"/>
              <w:rPr>
                <w:sz w:val="18"/>
              </w:rPr>
            </w:pPr>
            <w:r>
              <w:rPr>
                <w:sz w:val="18"/>
              </w:rPr>
              <w:t>First Name</w:t>
            </w:r>
          </w:p>
        </w:tc>
        <w:tc>
          <w:tcPr>
            <w:tcW w:w="2879" w:type="dxa"/>
            <w:shd w:val="clear" w:color="auto" w:fill="EFEFEF"/>
          </w:tcPr>
          <w:p w14:paraId="5A6AD164" w14:textId="77777777" w:rsidR="00D6432D" w:rsidRDefault="00D34A9C">
            <w:pPr>
              <w:pStyle w:val="TableParagraph"/>
              <w:spacing w:before="1" w:line="187" w:lineRule="exact"/>
              <w:rPr>
                <w:sz w:val="18"/>
              </w:rPr>
            </w:pPr>
            <w:r>
              <w:rPr>
                <w:sz w:val="18"/>
              </w:rPr>
              <w:t>Middle Name</w:t>
            </w:r>
          </w:p>
        </w:tc>
        <w:tc>
          <w:tcPr>
            <w:tcW w:w="1163" w:type="dxa"/>
            <w:shd w:val="clear" w:color="auto" w:fill="EFEFEF"/>
          </w:tcPr>
          <w:p w14:paraId="4EEFDB4B" w14:textId="77777777" w:rsidR="00D6432D" w:rsidRDefault="00D34A9C">
            <w:pPr>
              <w:pStyle w:val="TableParagraph"/>
              <w:spacing w:before="1" w:line="187" w:lineRule="exact"/>
              <w:ind w:left="108"/>
              <w:rPr>
                <w:sz w:val="18"/>
              </w:rPr>
            </w:pPr>
            <w:r>
              <w:rPr>
                <w:sz w:val="18"/>
              </w:rPr>
              <w:t>Suffix</w:t>
            </w:r>
          </w:p>
        </w:tc>
      </w:tr>
      <w:tr w:rsidR="00D6432D" w14:paraId="62C7D6C5" w14:textId="77777777">
        <w:trPr>
          <w:trHeight w:val="321"/>
        </w:trPr>
        <w:tc>
          <w:tcPr>
            <w:tcW w:w="6744" w:type="dxa"/>
            <w:gridSpan w:val="3"/>
          </w:tcPr>
          <w:p w14:paraId="7BD1B96D" w14:textId="77777777" w:rsidR="00D6432D" w:rsidRDefault="00D6432D">
            <w:pPr>
              <w:pStyle w:val="TableParagraph"/>
              <w:ind w:left="0"/>
              <w:rPr>
                <w:rFonts w:ascii="Times New Roman"/>
                <w:sz w:val="18"/>
              </w:rPr>
            </w:pPr>
          </w:p>
        </w:tc>
        <w:tc>
          <w:tcPr>
            <w:tcW w:w="4042" w:type="dxa"/>
            <w:gridSpan w:val="2"/>
          </w:tcPr>
          <w:p w14:paraId="37C384BB" w14:textId="77777777" w:rsidR="00D6432D" w:rsidRDefault="00D6432D">
            <w:pPr>
              <w:pStyle w:val="TableParagraph"/>
              <w:ind w:left="0"/>
              <w:rPr>
                <w:rFonts w:ascii="Times New Roman"/>
                <w:sz w:val="18"/>
              </w:rPr>
            </w:pPr>
          </w:p>
        </w:tc>
      </w:tr>
      <w:tr w:rsidR="00D6432D" w14:paraId="39A59694" w14:textId="77777777">
        <w:trPr>
          <w:trHeight w:val="208"/>
        </w:trPr>
        <w:tc>
          <w:tcPr>
            <w:tcW w:w="6744" w:type="dxa"/>
            <w:gridSpan w:val="3"/>
            <w:shd w:val="clear" w:color="auto" w:fill="EFEFEF"/>
          </w:tcPr>
          <w:p w14:paraId="27871F6E" w14:textId="77777777" w:rsidR="00D6432D" w:rsidRDefault="00D34A9C">
            <w:pPr>
              <w:pStyle w:val="TableParagraph"/>
              <w:spacing w:line="188" w:lineRule="exact"/>
              <w:rPr>
                <w:sz w:val="18"/>
              </w:rPr>
            </w:pPr>
            <w:r>
              <w:rPr>
                <w:sz w:val="18"/>
              </w:rPr>
              <w:t>Date of Birth</w:t>
            </w:r>
          </w:p>
        </w:tc>
        <w:tc>
          <w:tcPr>
            <w:tcW w:w="4042" w:type="dxa"/>
            <w:gridSpan w:val="2"/>
            <w:shd w:val="clear" w:color="auto" w:fill="EFEFEF"/>
          </w:tcPr>
          <w:p w14:paraId="05CD8CF7" w14:textId="77777777" w:rsidR="00D6432D" w:rsidRDefault="00D34A9C">
            <w:pPr>
              <w:pStyle w:val="TableParagraph"/>
              <w:spacing w:line="188" w:lineRule="exact"/>
              <w:rPr>
                <w:sz w:val="18"/>
              </w:rPr>
            </w:pPr>
            <w:r>
              <w:rPr>
                <w:sz w:val="18"/>
              </w:rPr>
              <w:t>SSN</w:t>
            </w:r>
          </w:p>
        </w:tc>
      </w:tr>
      <w:tr w:rsidR="00D6432D" w14:paraId="36839CC3" w14:textId="77777777">
        <w:trPr>
          <w:trHeight w:val="321"/>
        </w:trPr>
        <w:tc>
          <w:tcPr>
            <w:tcW w:w="4674" w:type="dxa"/>
            <w:gridSpan w:val="2"/>
          </w:tcPr>
          <w:p w14:paraId="208E841C" w14:textId="77777777" w:rsidR="00D6432D" w:rsidRDefault="00D6432D">
            <w:pPr>
              <w:pStyle w:val="TableParagraph"/>
              <w:ind w:left="0"/>
              <w:rPr>
                <w:rFonts w:ascii="Times New Roman"/>
                <w:sz w:val="18"/>
              </w:rPr>
            </w:pPr>
          </w:p>
        </w:tc>
        <w:tc>
          <w:tcPr>
            <w:tcW w:w="6112" w:type="dxa"/>
            <w:gridSpan w:val="3"/>
          </w:tcPr>
          <w:p w14:paraId="166EDF92" w14:textId="77777777" w:rsidR="00D6432D" w:rsidRDefault="00D6432D">
            <w:pPr>
              <w:pStyle w:val="TableParagraph"/>
              <w:ind w:left="0"/>
              <w:rPr>
                <w:rFonts w:ascii="Times New Roman"/>
                <w:sz w:val="18"/>
              </w:rPr>
            </w:pPr>
          </w:p>
        </w:tc>
      </w:tr>
      <w:tr w:rsidR="00D6432D" w14:paraId="2DC83F73" w14:textId="77777777">
        <w:trPr>
          <w:trHeight w:val="205"/>
        </w:trPr>
        <w:tc>
          <w:tcPr>
            <w:tcW w:w="4674" w:type="dxa"/>
            <w:gridSpan w:val="2"/>
            <w:shd w:val="clear" w:color="auto" w:fill="EFEFEF"/>
          </w:tcPr>
          <w:p w14:paraId="7221AB92" w14:textId="77777777" w:rsidR="00D6432D" w:rsidRDefault="00D34A9C">
            <w:pPr>
              <w:pStyle w:val="TableParagraph"/>
              <w:spacing w:line="186" w:lineRule="exact"/>
              <w:rPr>
                <w:sz w:val="18"/>
              </w:rPr>
            </w:pPr>
            <w:r>
              <w:rPr>
                <w:sz w:val="18"/>
              </w:rPr>
              <w:t>Phone Number</w:t>
            </w:r>
          </w:p>
        </w:tc>
        <w:tc>
          <w:tcPr>
            <w:tcW w:w="6112" w:type="dxa"/>
            <w:gridSpan w:val="3"/>
            <w:shd w:val="clear" w:color="auto" w:fill="EFEFEF"/>
          </w:tcPr>
          <w:p w14:paraId="10BFEBDD" w14:textId="77777777" w:rsidR="00D6432D" w:rsidRDefault="00D34A9C">
            <w:pPr>
              <w:pStyle w:val="TableParagraph"/>
              <w:spacing w:line="186" w:lineRule="exact"/>
              <w:ind w:left="108"/>
              <w:rPr>
                <w:sz w:val="18"/>
              </w:rPr>
            </w:pPr>
            <w:r>
              <w:rPr>
                <w:sz w:val="18"/>
              </w:rPr>
              <w:t>Email Address</w:t>
            </w:r>
          </w:p>
        </w:tc>
      </w:tr>
    </w:tbl>
    <w:p w14:paraId="7636E129" w14:textId="77777777" w:rsidR="00D6432D" w:rsidRDefault="00D6432D">
      <w:pPr>
        <w:pStyle w:val="BodyText"/>
        <w:spacing w:before="1"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2880"/>
        <w:gridCol w:w="1171"/>
        <w:gridCol w:w="1164"/>
      </w:tblGrid>
      <w:tr w:rsidR="00D6432D" w14:paraId="7C54EF39" w14:textId="77777777">
        <w:trPr>
          <w:trHeight w:val="205"/>
        </w:trPr>
        <w:tc>
          <w:tcPr>
            <w:tcW w:w="10790" w:type="dxa"/>
            <w:gridSpan w:val="4"/>
            <w:shd w:val="clear" w:color="auto" w:fill="EFEFEF"/>
          </w:tcPr>
          <w:p w14:paraId="3268DF8D" w14:textId="77777777" w:rsidR="00D6432D" w:rsidRDefault="00D34A9C">
            <w:pPr>
              <w:pStyle w:val="TableParagraph"/>
              <w:spacing w:line="186" w:lineRule="exact"/>
              <w:rPr>
                <w:b/>
                <w:sz w:val="18"/>
              </w:rPr>
            </w:pPr>
            <w:r>
              <w:rPr>
                <w:b/>
                <w:sz w:val="18"/>
              </w:rPr>
              <w:t>Mailing Address:</w:t>
            </w:r>
          </w:p>
        </w:tc>
      </w:tr>
      <w:tr w:rsidR="00D6432D" w14:paraId="22672A58" w14:textId="77777777">
        <w:trPr>
          <w:trHeight w:val="321"/>
        </w:trPr>
        <w:tc>
          <w:tcPr>
            <w:tcW w:w="5575" w:type="dxa"/>
          </w:tcPr>
          <w:p w14:paraId="616A5717" w14:textId="77777777" w:rsidR="00D6432D" w:rsidRDefault="00D6432D">
            <w:pPr>
              <w:pStyle w:val="TableParagraph"/>
              <w:ind w:left="0"/>
              <w:rPr>
                <w:rFonts w:ascii="Times New Roman"/>
                <w:sz w:val="18"/>
              </w:rPr>
            </w:pPr>
          </w:p>
        </w:tc>
        <w:tc>
          <w:tcPr>
            <w:tcW w:w="2880" w:type="dxa"/>
          </w:tcPr>
          <w:p w14:paraId="479BF116" w14:textId="77777777" w:rsidR="00D6432D" w:rsidRDefault="00D6432D">
            <w:pPr>
              <w:pStyle w:val="TableParagraph"/>
              <w:ind w:left="0"/>
              <w:rPr>
                <w:rFonts w:ascii="Times New Roman"/>
                <w:sz w:val="18"/>
              </w:rPr>
            </w:pPr>
          </w:p>
        </w:tc>
        <w:tc>
          <w:tcPr>
            <w:tcW w:w="1171" w:type="dxa"/>
          </w:tcPr>
          <w:p w14:paraId="447CA9C4" w14:textId="77777777" w:rsidR="00D6432D" w:rsidRDefault="00D6432D">
            <w:pPr>
              <w:pStyle w:val="TableParagraph"/>
              <w:ind w:left="0"/>
              <w:rPr>
                <w:rFonts w:ascii="Times New Roman"/>
                <w:sz w:val="18"/>
              </w:rPr>
            </w:pPr>
          </w:p>
        </w:tc>
        <w:tc>
          <w:tcPr>
            <w:tcW w:w="1164" w:type="dxa"/>
          </w:tcPr>
          <w:p w14:paraId="7D8996B2" w14:textId="77777777" w:rsidR="00D6432D" w:rsidRDefault="00D6432D">
            <w:pPr>
              <w:pStyle w:val="TableParagraph"/>
              <w:ind w:left="0"/>
              <w:rPr>
                <w:rFonts w:ascii="Times New Roman"/>
                <w:sz w:val="18"/>
              </w:rPr>
            </w:pPr>
          </w:p>
        </w:tc>
      </w:tr>
      <w:tr w:rsidR="00D6432D" w14:paraId="5CFEABF6" w14:textId="77777777">
        <w:trPr>
          <w:trHeight w:val="208"/>
        </w:trPr>
        <w:tc>
          <w:tcPr>
            <w:tcW w:w="5575" w:type="dxa"/>
            <w:shd w:val="clear" w:color="auto" w:fill="EFEFEF"/>
          </w:tcPr>
          <w:p w14:paraId="6AD03939" w14:textId="77777777" w:rsidR="00D6432D" w:rsidRDefault="00D34A9C">
            <w:pPr>
              <w:pStyle w:val="TableParagraph"/>
              <w:spacing w:before="1" w:line="187" w:lineRule="exact"/>
              <w:rPr>
                <w:sz w:val="18"/>
              </w:rPr>
            </w:pPr>
            <w:r>
              <w:rPr>
                <w:sz w:val="18"/>
              </w:rPr>
              <w:t>Street Address</w:t>
            </w:r>
          </w:p>
        </w:tc>
        <w:tc>
          <w:tcPr>
            <w:tcW w:w="2880" w:type="dxa"/>
            <w:shd w:val="clear" w:color="auto" w:fill="EFEFEF"/>
          </w:tcPr>
          <w:p w14:paraId="513035F1" w14:textId="77777777" w:rsidR="00D6432D" w:rsidRDefault="00D34A9C">
            <w:pPr>
              <w:pStyle w:val="TableParagraph"/>
              <w:spacing w:before="1" w:line="187" w:lineRule="exact"/>
              <w:rPr>
                <w:sz w:val="18"/>
              </w:rPr>
            </w:pPr>
            <w:r>
              <w:rPr>
                <w:sz w:val="18"/>
              </w:rPr>
              <w:t>City</w:t>
            </w:r>
          </w:p>
        </w:tc>
        <w:tc>
          <w:tcPr>
            <w:tcW w:w="1171" w:type="dxa"/>
            <w:shd w:val="clear" w:color="auto" w:fill="EFEFEF"/>
          </w:tcPr>
          <w:p w14:paraId="419250AB" w14:textId="77777777" w:rsidR="00D6432D" w:rsidRDefault="00D34A9C">
            <w:pPr>
              <w:pStyle w:val="TableParagraph"/>
              <w:spacing w:before="1" w:line="187" w:lineRule="exact"/>
              <w:rPr>
                <w:sz w:val="18"/>
              </w:rPr>
            </w:pPr>
            <w:r>
              <w:rPr>
                <w:sz w:val="18"/>
              </w:rPr>
              <w:t>State</w:t>
            </w:r>
          </w:p>
        </w:tc>
        <w:tc>
          <w:tcPr>
            <w:tcW w:w="1164" w:type="dxa"/>
            <w:shd w:val="clear" w:color="auto" w:fill="EFEFEF"/>
          </w:tcPr>
          <w:p w14:paraId="252D7C1A" w14:textId="77777777" w:rsidR="00D6432D" w:rsidRDefault="00D34A9C">
            <w:pPr>
              <w:pStyle w:val="TableParagraph"/>
              <w:spacing w:before="1" w:line="187" w:lineRule="exact"/>
              <w:ind w:left="105"/>
              <w:rPr>
                <w:sz w:val="18"/>
              </w:rPr>
            </w:pPr>
            <w:r>
              <w:rPr>
                <w:sz w:val="18"/>
              </w:rPr>
              <w:t>Zip Code</w:t>
            </w:r>
          </w:p>
        </w:tc>
      </w:tr>
    </w:tbl>
    <w:p w14:paraId="3117F740" w14:textId="77777777" w:rsidR="00D6432D" w:rsidRDefault="00D6432D">
      <w:pPr>
        <w:pStyle w:val="BodyText"/>
        <w:spacing w:before="10" w:after="1"/>
        <w:rPr>
          <w:b/>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2880"/>
        <w:gridCol w:w="1171"/>
        <w:gridCol w:w="1164"/>
      </w:tblGrid>
      <w:tr w:rsidR="00D6432D" w14:paraId="4C884745" w14:textId="77777777">
        <w:trPr>
          <w:trHeight w:val="208"/>
        </w:trPr>
        <w:tc>
          <w:tcPr>
            <w:tcW w:w="10790" w:type="dxa"/>
            <w:gridSpan w:val="4"/>
            <w:shd w:val="clear" w:color="auto" w:fill="EFEFEF"/>
          </w:tcPr>
          <w:p w14:paraId="7F7527E4" w14:textId="77777777" w:rsidR="00D6432D" w:rsidRDefault="00D34A9C">
            <w:pPr>
              <w:pStyle w:val="TableParagraph"/>
              <w:spacing w:line="188" w:lineRule="exact"/>
              <w:rPr>
                <w:b/>
                <w:sz w:val="18"/>
              </w:rPr>
            </w:pPr>
            <w:r>
              <w:rPr>
                <w:b/>
                <w:sz w:val="18"/>
              </w:rPr>
              <w:t>Residential Address:</w:t>
            </w:r>
          </w:p>
        </w:tc>
      </w:tr>
      <w:tr w:rsidR="00D6432D" w14:paraId="2EC1AC95" w14:textId="77777777">
        <w:trPr>
          <w:trHeight w:val="321"/>
        </w:trPr>
        <w:tc>
          <w:tcPr>
            <w:tcW w:w="5575" w:type="dxa"/>
          </w:tcPr>
          <w:p w14:paraId="2322FC35" w14:textId="77777777" w:rsidR="00D6432D" w:rsidRDefault="00D6432D">
            <w:pPr>
              <w:pStyle w:val="TableParagraph"/>
              <w:ind w:left="0"/>
              <w:rPr>
                <w:rFonts w:ascii="Times New Roman"/>
                <w:sz w:val="18"/>
              </w:rPr>
            </w:pPr>
          </w:p>
        </w:tc>
        <w:tc>
          <w:tcPr>
            <w:tcW w:w="2880" w:type="dxa"/>
          </w:tcPr>
          <w:p w14:paraId="10324470" w14:textId="77777777" w:rsidR="00D6432D" w:rsidRDefault="00D6432D">
            <w:pPr>
              <w:pStyle w:val="TableParagraph"/>
              <w:ind w:left="0"/>
              <w:rPr>
                <w:rFonts w:ascii="Times New Roman"/>
                <w:sz w:val="18"/>
              </w:rPr>
            </w:pPr>
          </w:p>
        </w:tc>
        <w:tc>
          <w:tcPr>
            <w:tcW w:w="1171" w:type="dxa"/>
          </w:tcPr>
          <w:p w14:paraId="73784597" w14:textId="77777777" w:rsidR="00D6432D" w:rsidRDefault="00D6432D">
            <w:pPr>
              <w:pStyle w:val="TableParagraph"/>
              <w:ind w:left="0"/>
              <w:rPr>
                <w:rFonts w:ascii="Times New Roman"/>
                <w:sz w:val="18"/>
              </w:rPr>
            </w:pPr>
          </w:p>
        </w:tc>
        <w:tc>
          <w:tcPr>
            <w:tcW w:w="1164" w:type="dxa"/>
          </w:tcPr>
          <w:p w14:paraId="6812A7F1" w14:textId="77777777" w:rsidR="00D6432D" w:rsidRDefault="00D6432D">
            <w:pPr>
              <w:pStyle w:val="TableParagraph"/>
              <w:ind w:left="0"/>
              <w:rPr>
                <w:rFonts w:ascii="Times New Roman"/>
                <w:sz w:val="18"/>
              </w:rPr>
            </w:pPr>
          </w:p>
        </w:tc>
      </w:tr>
      <w:tr w:rsidR="00D6432D" w14:paraId="142C46DD" w14:textId="77777777">
        <w:trPr>
          <w:trHeight w:val="206"/>
        </w:trPr>
        <w:tc>
          <w:tcPr>
            <w:tcW w:w="5575" w:type="dxa"/>
            <w:shd w:val="clear" w:color="auto" w:fill="EFEFEF"/>
          </w:tcPr>
          <w:p w14:paraId="57069669" w14:textId="77777777" w:rsidR="00D6432D" w:rsidRDefault="00D34A9C">
            <w:pPr>
              <w:pStyle w:val="TableParagraph"/>
              <w:spacing w:line="186" w:lineRule="exact"/>
              <w:rPr>
                <w:sz w:val="18"/>
              </w:rPr>
            </w:pPr>
            <w:r>
              <w:rPr>
                <w:sz w:val="18"/>
              </w:rPr>
              <w:t>Street Address (no P. O. Box)</w:t>
            </w:r>
          </w:p>
        </w:tc>
        <w:tc>
          <w:tcPr>
            <w:tcW w:w="2880" w:type="dxa"/>
            <w:shd w:val="clear" w:color="auto" w:fill="EFEFEF"/>
          </w:tcPr>
          <w:p w14:paraId="32C52285" w14:textId="77777777" w:rsidR="00D6432D" w:rsidRDefault="00D34A9C">
            <w:pPr>
              <w:pStyle w:val="TableParagraph"/>
              <w:spacing w:line="186" w:lineRule="exact"/>
              <w:rPr>
                <w:sz w:val="18"/>
              </w:rPr>
            </w:pPr>
            <w:r>
              <w:rPr>
                <w:sz w:val="18"/>
              </w:rPr>
              <w:t>City</w:t>
            </w:r>
          </w:p>
        </w:tc>
        <w:tc>
          <w:tcPr>
            <w:tcW w:w="1171" w:type="dxa"/>
            <w:shd w:val="clear" w:color="auto" w:fill="EFEFEF"/>
          </w:tcPr>
          <w:p w14:paraId="4FCA2321" w14:textId="77777777" w:rsidR="00D6432D" w:rsidRDefault="00D34A9C">
            <w:pPr>
              <w:pStyle w:val="TableParagraph"/>
              <w:spacing w:line="186" w:lineRule="exact"/>
              <w:rPr>
                <w:sz w:val="18"/>
              </w:rPr>
            </w:pPr>
            <w:r>
              <w:rPr>
                <w:sz w:val="18"/>
              </w:rPr>
              <w:t>State</w:t>
            </w:r>
          </w:p>
        </w:tc>
        <w:tc>
          <w:tcPr>
            <w:tcW w:w="1164" w:type="dxa"/>
            <w:shd w:val="clear" w:color="auto" w:fill="EFEFEF"/>
          </w:tcPr>
          <w:p w14:paraId="18B28886" w14:textId="77777777" w:rsidR="00D6432D" w:rsidRDefault="00D34A9C">
            <w:pPr>
              <w:pStyle w:val="TableParagraph"/>
              <w:spacing w:line="186" w:lineRule="exact"/>
              <w:ind w:left="105"/>
              <w:rPr>
                <w:sz w:val="18"/>
              </w:rPr>
            </w:pPr>
            <w:r>
              <w:rPr>
                <w:sz w:val="18"/>
              </w:rPr>
              <w:t>Zip Code</w:t>
            </w:r>
          </w:p>
        </w:tc>
      </w:tr>
    </w:tbl>
    <w:p w14:paraId="01A73905" w14:textId="77777777" w:rsidR="00D6432D" w:rsidRDefault="00150C99">
      <w:pPr>
        <w:pStyle w:val="BodyText"/>
        <w:spacing w:before="3"/>
        <w:rPr>
          <w:b/>
          <w:sz w:val="14"/>
        </w:rPr>
      </w:pPr>
      <w:r>
        <w:rPr>
          <w:noProof/>
        </w:rPr>
        <mc:AlternateContent>
          <mc:Choice Requires="wpg">
            <w:drawing>
              <wp:anchor distT="0" distB="0" distL="0" distR="0" simplePos="0" relativeHeight="251660288" behindDoc="1" locked="0" layoutInCell="1" allowOverlap="1" wp14:anchorId="293A6077" wp14:editId="3F93875A">
                <wp:simplePos x="0" y="0"/>
                <wp:positionH relativeFrom="page">
                  <wp:posOffset>457200</wp:posOffset>
                </wp:positionH>
                <wp:positionV relativeFrom="paragraph">
                  <wp:posOffset>132715</wp:posOffset>
                </wp:positionV>
                <wp:extent cx="6858000" cy="216535"/>
                <wp:effectExtent l="9525" t="12065" r="9525" b="9525"/>
                <wp:wrapTopAndBottom/>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16535"/>
                          <a:chOff x="720" y="209"/>
                          <a:chExt cx="10800" cy="341"/>
                        </a:xfrm>
                      </wpg:grpSpPr>
                      <wps:wsp>
                        <wps:cNvPr id="12" name="Rectangle 17"/>
                        <wps:cNvSpPr>
                          <a:spLocks noChangeArrowheads="1"/>
                        </wps:cNvSpPr>
                        <wps:spPr bwMode="auto">
                          <a:xfrm>
                            <a:off x="729" y="218"/>
                            <a:ext cx="7095" cy="32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832" y="218"/>
                            <a:ext cx="6888" cy="22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729" y="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4"/>
                        <wps:cNvCnPr>
                          <a:cxnSpLocks noChangeShapeType="1"/>
                        </wps:cNvCnPr>
                        <wps:spPr bwMode="auto">
                          <a:xfrm>
                            <a:off x="739" y="214"/>
                            <a:ext cx="7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7836" y="214"/>
                            <a:ext cx="36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730" y="545"/>
                            <a:ext cx="7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7831" y="209"/>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7836" y="545"/>
                            <a:ext cx="36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1515" y="209"/>
                            <a:ext cx="0" cy="341"/>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724" y="213"/>
                            <a:ext cx="7107" cy="332"/>
                          </a:xfrm>
                          <a:prstGeom prst="rect">
                            <a:avLst/>
                          </a:prstGeom>
                          <a:solidFill>
                            <a:srgbClr val="EFEFEF"/>
                          </a:solidFill>
                          <a:ln w="6096">
                            <a:solidFill>
                              <a:srgbClr val="000000"/>
                            </a:solidFill>
                            <a:prstDash val="solid"/>
                            <a:miter lim="800000"/>
                            <a:headEnd/>
                            <a:tailEnd/>
                          </a:ln>
                        </wps:spPr>
                        <wps:txbx>
                          <w:txbxContent>
                            <w:p w14:paraId="26987F53" w14:textId="77777777" w:rsidR="00D34A9C" w:rsidRDefault="00D34A9C">
                              <w:pPr>
                                <w:spacing w:before="11"/>
                                <w:ind w:left="175"/>
                                <w:rPr>
                                  <w:sz w:val="18"/>
                                </w:rPr>
                              </w:pPr>
                              <w:r>
                                <w:rPr>
                                  <w:sz w:val="18"/>
                                </w:rPr>
                                <w:t>Texas License Number - General Lines Agent (Life, Accidental, Health and HMO)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36pt;margin-top:10.45pt;width:540pt;height:17.05pt;z-index:-251656192;mso-wrap-distance-left:0;mso-wrap-distance-right:0;mso-position-horizontal-relative:page" coordorigin="720,209" coordsize="10800,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">
                <v:rect id="Rectangle 17" o:spid="_x0000_s1028" style="position:absolute;left:729;top:218;width:7095;height: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" fillcolor="#efefef" stroked="f"/>
                <v:rect id="Rectangle 16" o:spid="_x0000_s1029" style="position:absolute;left:832;top:218;width:6888;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" fillcolor="#efefef" stroked="f"/>
                <v:rect id="Rectangle 15" o:spid="_x0000_s1030" style="position:absolute;left:729;top:20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" fillcolor="black" stroked="f"/>
                <v:line id="Line 14" o:spid="_x0000_s1031" style="position:absolute;visibility:visible;mso-wrap-style:square" from="739,214" to="7826,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v:line id="Line 13" o:spid="_x0000_s1032" style="position:absolute;visibility:visible;mso-wrap-style:square" from="7836,214" to="11510,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EWXxwAAAOA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GbwK5QWkOsfAAAA//8DAFBLAQItABQABgAIAAAAIQDb4fbL7gAAAIUBAAATAAAAAAAA&#13;&#10;AAAAAAAAAAAAAABbQ29udGVudF9UeXBlc10ueG1sUEsBAi0AFAAGAAgAAAAhAFr0LFu/AAAAFQEA&#13;&#10;AAsAAAAAAAAAAAAAAAAAHwEAAF9yZWxzLy5yZWxzUEsBAi0AFAAGAAgAAAAhAHUURZfHAAAA4AAA&#13;&#10;AA8AAAAAAAAAAAAAAAAABwIAAGRycy9kb3ducmV2LnhtbFBLBQYAAAAAAwADALcAAAD7AgAAAAA=&#13;&#10;" strokeweight=".48pt"/>
                <v:line id="Line 12" o:spid="_x0000_s1033" style="position:absolute;visibility:visible;mso-wrap-style:square" from="730,545" to="7826,5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OAMxwAAAOA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MOv0JpAbm+AwAA//8DAFBLAQItABQABgAIAAAAIQDb4fbL7gAAAIUBAAATAAAAAAAA&#13;&#10;AAAAAAAAAAAAAABbQ29udGVudF9UeXBlc10ueG1sUEsBAi0AFAAGAAgAAAAhAFr0LFu/AAAAFQEA&#13;&#10;AAsAAAAAAAAAAAAAAAAAHwEAAF9yZWxzLy5yZWxzUEsBAi0AFAAGAAgAAAAhABpY4AzHAAAA4AAA&#13;&#10;AA8AAAAAAAAAAAAAAAAABwIAAGRycy9kb3ducmV2LnhtbFBLBQYAAAAAAwADALcAAAD7AgAAAAA=&#13;&#10;" strokeweight=".48pt"/>
                <v:line id="Line 11" o:spid="_x0000_s1034" style="position:absolute;visibility:visible;mso-wrap-style:square" from="7831,209" to="7831,5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" strokeweight=".48pt"/>
                <v:line id="Line 10" o:spid="_x0000_s1035" style="position:absolute;visibility:visible;mso-wrap-style:square" from="7836,545" to="11510,5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" strokeweight=".48pt"/>
                <v:line id="Line 9" o:spid="_x0000_s1036" style="position:absolute;visibility:visible;mso-wrap-style:square" from="11515,209" to="11515,5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" strokeweight=".47pt"/>
                <v:shape id="Text Box 8" o:spid="_x0000_s1037" type="#_x0000_t202" style="position:absolute;left:724;top:213;width:7107;height:3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" fillcolor="#efefef" strokeweight=".48pt">
                  <v:textbox inset="0,0,0,0">
                    <w:txbxContent>
                      <w:p w:rsidR="00D34A9C" w:rsidRDefault="00D34A9C">
                        <w:pPr>
                          <w:spacing w:before="11"/>
                          <w:ind w:left="175"/>
                          <w:rPr>
                            <w:sz w:val="18"/>
                          </w:rPr>
                        </w:pPr>
                        <w:r>
                          <w:rPr>
                            <w:sz w:val="18"/>
                          </w:rPr>
                          <w:t>Texas License Number - General Lines Agent (Life, Accidental, Health and HMO)</w:t>
                        </w:r>
                      </w:p>
                    </w:txbxContent>
                  </v:textbox>
                </v:shape>
                <w10:wrap type="topAndBottom" anchorx="page"/>
              </v:group>
            </w:pict>
          </mc:Fallback>
        </mc:AlternateContent>
      </w:r>
    </w:p>
    <w:p w14:paraId="07433928" w14:textId="77777777" w:rsidR="00D6432D" w:rsidRDefault="00D6432D">
      <w:pPr>
        <w:pStyle w:val="BodyText"/>
        <w:rPr>
          <w:b/>
          <w:sz w:val="20"/>
        </w:rPr>
      </w:pPr>
    </w:p>
    <w:p w14:paraId="38F459D2" w14:textId="77777777" w:rsidR="00D6432D" w:rsidRDefault="00D6432D">
      <w:pPr>
        <w:pStyle w:val="BodyText"/>
        <w:rPr>
          <w:b/>
          <w:sz w:val="20"/>
        </w:rPr>
      </w:pPr>
    </w:p>
    <w:p w14:paraId="1126ABAA" w14:textId="77777777" w:rsidR="00D6432D" w:rsidRDefault="00D6432D">
      <w:pPr>
        <w:pStyle w:val="BodyText"/>
        <w:rPr>
          <w:b/>
          <w:sz w:val="20"/>
        </w:rPr>
      </w:pPr>
    </w:p>
    <w:p w14:paraId="139456CD" w14:textId="77777777" w:rsidR="00D6432D" w:rsidRDefault="00150C99">
      <w:pPr>
        <w:pStyle w:val="BodyText"/>
        <w:spacing w:before="8"/>
        <w:rPr>
          <w:b/>
          <w:sz w:val="13"/>
        </w:rPr>
      </w:pPr>
      <w:r>
        <w:rPr>
          <w:noProof/>
        </w:rPr>
        <mc:AlternateContent>
          <mc:Choice Requires="wps">
            <w:drawing>
              <wp:anchor distT="0" distB="0" distL="0" distR="0" simplePos="0" relativeHeight="251661312" behindDoc="1" locked="0" layoutInCell="1" allowOverlap="1" wp14:anchorId="19BC6489" wp14:editId="6B699144">
                <wp:simplePos x="0" y="0"/>
                <wp:positionH relativeFrom="page">
                  <wp:posOffset>460375</wp:posOffset>
                </wp:positionH>
                <wp:positionV relativeFrom="paragraph">
                  <wp:posOffset>128270</wp:posOffset>
                </wp:positionV>
                <wp:extent cx="6852285" cy="304800"/>
                <wp:effectExtent l="12700" t="7620" r="12065" b="1143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04800"/>
                        </a:xfrm>
                        <a:prstGeom prst="rect">
                          <a:avLst/>
                        </a:prstGeom>
                        <a:solidFill>
                          <a:srgbClr val="A5A5A5"/>
                        </a:solidFill>
                        <a:ln w="5969">
                          <a:solidFill>
                            <a:srgbClr val="000000"/>
                          </a:solidFill>
                          <a:prstDash val="solid"/>
                          <a:miter lim="800000"/>
                          <a:headEnd/>
                          <a:tailEnd/>
                        </a:ln>
                      </wps:spPr>
                      <wps:txbx>
                        <w:txbxContent>
                          <w:p w14:paraId="58276469" w14:textId="77777777" w:rsidR="00D34A9C" w:rsidRDefault="00D34A9C">
                            <w:pPr>
                              <w:spacing w:line="201" w:lineRule="exact"/>
                              <w:ind w:left="4324" w:right="4326"/>
                              <w:jc w:val="center"/>
                              <w:rPr>
                                <w:b/>
                                <w:sz w:val="18"/>
                              </w:rPr>
                            </w:pPr>
                            <w:r>
                              <w:rPr>
                                <w:b/>
                                <w:sz w:val="18"/>
                              </w:rPr>
                              <w:t>AGENCY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36.25pt;margin-top:10.1pt;width:539.55pt;height:2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" fillcolor="#a5a5a5" strokeweight=".47pt">
                <v:textbox inset="0,0,0,0">
                  <w:txbxContent>
                    <w:p w:rsidR="00D34A9C" w:rsidRDefault="00D34A9C">
                      <w:pPr>
                        <w:spacing w:line="201" w:lineRule="exact"/>
                        <w:ind w:left="4324" w:right="4326"/>
                        <w:jc w:val="center"/>
                        <w:rPr>
                          <w:b/>
                          <w:sz w:val="18"/>
                        </w:rPr>
                      </w:pPr>
                      <w:r>
                        <w:rPr>
                          <w:b/>
                          <w:sz w:val="18"/>
                        </w:rPr>
                        <w:t>AGENCY INFORMATION</w:t>
                      </w:r>
                    </w:p>
                  </w:txbxContent>
                </v:textbox>
                <w10:wrap type="topAndBottom" anchorx="page"/>
              </v:shape>
            </w:pict>
          </mc:Fallback>
        </mc:AlternateContent>
      </w:r>
    </w:p>
    <w:p w14:paraId="3CD2B93C" w14:textId="77777777" w:rsidR="00D6432D" w:rsidRDefault="00D6432D">
      <w:pPr>
        <w:pStyle w:val="BodyText"/>
        <w:rPr>
          <w:b/>
          <w:sz w:val="20"/>
        </w:rPr>
      </w:pPr>
    </w:p>
    <w:p w14:paraId="7B190690" w14:textId="77777777" w:rsidR="00D6432D" w:rsidRDefault="00D6432D">
      <w:pPr>
        <w:pStyle w:val="BodyText"/>
        <w:spacing w:before="2"/>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1946"/>
        <w:gridCol w:w="5517"/>
      </w:tblGrid>
      <w:tr w:rsidR="00D6432D" w14:paraId="52C0523B" w14:textId="77777777">
        <w:trPr>
          <w:trHeight w:val="323"/>
        </w:trPr>
        <w:tc>
          <w:tcPr>
            <w:tcW w:w="5272" w:type="dxa"/>
            <w:gridSpan w:val="2"/>
          </w:tcPr>
          <w:p w14:paraId="0A1DC55E" w14:textId="77777777" w:rsidR="00D6432D" w:rsidRDefault="00D6432D">
            <w:pPr>
              <w:pStyle w:val="TableParagraph"/>
              <w:ind w:left="0"/>
              <w:rPr>
                <w:rFonts w:ascii="Times New Roman"/>
                <w:sz w:val="18"/>
              </w:rPr>
            </w:pPr>
          </w:p>
        </w:tc>
        <w:tc>
          <w:tcPr>
            <w:tcW w:w="5517" w:type="dxa"/>
          </w:tcPr>
          <w:p w14:paraId="33294EC9" w14:textId="77777777" w:rsidR="00D6432D" w:rsidRDefault="00D6432D">
            <w:pPr>
              <w:pStyle w:val="TableParagraph"/>
              <w:ind w:left="0"/>
              <w:rPr>
                <w:rFonts w:ascii="Times New Roman"/>
                <w:sz w:val="18"/>
              </w:rPr>
            </w:pPr>
          </w:p>
        </w:tc>
      </w:tr>
      <w:tr w:rsidR="00D6432D" w14:paraId="1548BF06" w14:textId="77777777">
        <w:trPr>
          <w:trHeight w:val="206"/>
        </w:trPr>
        <w:tc>
          <w:tcPr>
            <w:tcW w:w="5272" w:type="dxa"/>
            <w:gridSpan w:val="2"/>
            <w:shd w:val="clear" w:color="auto" w:fill="D8D8D8"/>
          </w:tcPr>
          <w:p w14:paraId="371F79C6" w14:textId="77777777" w:rsidR="00D6432D" w:rsidRDefault="00D34A9C">
            <w:pPr>
              <w:pStyle w:val="TableParagraph"/>
              <w:spacing w:line="186" w:lineRule="exact"/>
              <w:rPr>
                <w:sz w:val="18"/>
              </w:rPr>
            </w:pPr>
            <w:r>
              <w:rPr>
                <w:sz w:val="18"/>
              </w:rPr>
              <w:t>Legal Entity Name</w:t>
            </w:r>
          </w:p>
        </w:tc>
        <w:tc>
          <w:tcPr>
            <w:tcW w:w="5517" w:type="dxa"/>
            <w:shd w:val="clear" w:color="auto" w:fill="D8D8D8"/>
          </w:tcPr>
          <w:p w14:paraId="4D8F80B0" w14:textId="77777777" w:rsidR="00D6432D" w:rsidRDefault="00D34A9C">
            <w:pPr>
              <w:pStyle w:val="TableParagraph"/>
              <w:spacing w:line="186" w:lineRule="exact"/>
              <w:ind w:left="108"/>
              <w:rPr>
                <w:sz w:val="18"/>
              </w:rPr>
            </w:pPr>
            <w:r>
              <w:rPr>
                <w:sz w:val="18"/>
              </w:rPr>
              <w:t>dba Name</w:t>
            </w:r>
          </w:p>
        </w:tc>
      </w:tr>
      <w:tr w:rsidR="00D6432D" w14:paraId="125661C4" w14:textId="77777777">
        <w:trPr>
          <w:trHeight w:val="321"/>
        </w:trPr>
        <w:tc>
          <w:tcPr>
            <w:tcW w:w="3326" w:type="dxa"/>
          </w:tcPr>
          <w:p w14:paraId="22D50FEA" w14:textId="77777777" w:rsidR="00D6432D" w:rsidRDefault="00D6432D">
            <w:pPr>
              <w:pStyle w:val="TableParagraph"/>
              <w:ind w:left="0"/>
              <w:rPr>
                <w:rFonts w:ascii="Times New Roman"/>
                <w:sz w:val="18"/>
              </w:rPr>
            </w:pPr>
          </w:p>
        </w:tc>
        <w:tc>
          <w:tcPr>
            <w:tcW w:w="7463" w:type="dxa"/>
            <w:gridSpan w:val="2"/>
            <w:vMerge w:val="restart"/>
          </w:tcPr>
          <w:p w14:paraId="62D04977" w14:textId="77777777" w:rsidR="00D6432D" w:rsidRDefault="00D34A9C">
            <w:pPr>
              <w:pStyle w:val="TableParagraph"/>
              <w:tabs>
                <w:tab w:val="left" w:pos="825"/>
                <w:tab w:val="left" w:pos="2748"/>
                <w:tab w:val="left" w:pos="3780"/>
              </w:tabs>
              <w:spacing w:line="206" w:lineRule="exact"/>
              <w:ind w:left="105"/>
              <w:rPr>
                <w:sz w:val="18"/>
              </w:rPr>
            </w:pPr>
            <w:r>
              <w:rPr>
                <w:sz w:val="18"/>
                <w:shd w:val="clear" w:color="auto" w:fill="D8D8D8"/>
              </w:rPr>
              <w:t>Entity:</w:t>
            </w:r>
            <w:r>
              <w:rPr>
                <w:sz w:val="18"/>
              </w:rPr>
              <w:tab/>
            </w:r>
            <w:r>
              <w:rPr>
                <w:rFonts w:ascii="Wingdings" w:hAnsi="Wingdings"/>
                <w:sz w:val="18"/>
              </w:rPr>
              <w:t></w:t>
            </w:r>
            <w:r>
              <w:rPr>
                <w:rFonts w:ascii="Times New Roman" w:hAnsi="Times New Roman"/>
                <w:spacing w:val="4"/>
                <w:sz w:val="18"/>
              </w:rPr>
              <w:t xml:space="preserve"> </w:t>
            </w:r>
            <w:r>
              <w:rPr>
                <w:sz w:val="18"/>
              </w:rPr>
              <w:t>Corp</w:t>
            </w:r>
            <w:r>
              <w:rPr>
                <w:sz w:val="18"/>
              </w:rPr>
              <w:tab/>
            </w:r>
            <w:r>
              <w:rPr>
                <w:rFonts w:ascii="Wingdings" w:hAnsi="Wingdings"/>
                <w:sz w:val="18"/>
              </w:rPr>
              <w:t></w:t>
            </w:r>
            <w:r>
              <w:rPr>
                <w:rFonts w:ascii="Times New Roman" w:hAnsi="Times New Roman"/>
                <w:spacing w:val="4"/>
                <w:sz w:val="18"/>
              </w:rPr>
              <w:t xml:space="preserve"> </w:t>
            </w:r>
            <w:r>
              <w:rPr>
                <w:sz w:val="18"/>
              </w:rPr>
              <w:t>LLP</w:t>
            </w:r>
            <w:r>
              <w:rPr>
                <w:sz w:val="18"/>
              </w:rPr>
              <w:tab/>
            </w:r>
            <w:r>
              <w:rPr>
                <w:rFonts w:ascii="Wingdings" w:hAnsi="Wingdings"/>
                <w:sz w:val="18"/>
              </w:rPr>
              <w:t></w:t>
            </w:r>
            <w:r>
              <w:rPr>
                <w:rFonts w:ascii="Times New Roman" w:hAnsi="Times New Roman"/>
                <w:spacing w:val="1"/>
                <w:sz w:val="18"/>
              </w:rPr>
              <w:t xml:space="preserve"> </w:t>
            </w:r>
            <w:r>
              <w:rPr>
                <w:sz w:val="18"/>
              </w:rPr>
              <w:t>LLC</w:t>
            </w:r>
          </w:p>
          <w:p w14:paraId="6B9F42AE" w14:textId="77777777" w:rsidR="00D6432D" w:rsidRDefault="00D6432D">
            <w:pPr>
              <w:pStyle w:val="TableParagraph"/>
              <w:spacing w:before="1"/>
              <w:ind w:left="0"/>
              <w:rPr>
                <w:b/>
                <w:sz w:val="18"/>
              </w:rPr>
            </w:pPr>
          </w:p>
          <w:p w14:paraId="57CDEEFE" w14:textId="77777777" w:rsidR="00D6432D" w:rsidRDefault="00D34A9C">
            <w:pPr>
              <w:pStyle w:val="TableParagraph"/>
              <w:tabs>
                <w:tab w:val="left" w:pos="2618"/>
                <w:tab w:val="left" w:pos="5777"/>
              </w:tabs>
              <w:ind w:left="758"/>
              <w:rPr>
                <w:sz w:val="18"/>
              </w:rPr>
            </w:pPr>
            <w:r>
              <w:rPr>
                <w:rFonts w:ascii="Wingdings" w:hAnsi="Wingdings"/>
                <w:sz w:val="18"/>
              </w:rPr>
              <w:t></w:t>
            </w:r>
            <w:r>
              <w:rPr>
                <w:rFonts w:ascii="Times New Roman" w:hAnsi="Times New Roman"/>
                <w:spacing w:val="3"/>
                <w:sz w:val="18"/>
              </w:rPr>
              <w:t xml:space="preserve"> </w:t>
            </w:r>
            <w:r>
              <w:rPr>
                <w:sz w:val="18"/>
              </w:rPr>
              <w:t>Sole</w:t>
            </w:r>
            <w:r>
              <w:rPr>
                <w:spacing w:val="-1"/>
                <w:sz w:val="18"/>
              </w:rPr>
              <w:t xml:space="preserve"> </w:t>
            </w:r>
            <w:r>
              <w:rPr>
                <w:sz w:val="18"/>
              </w:rPr>
              <w:t>Proprietor</w:t>
            </w:r>
            <w:r>
              <w:rPr>
                <w:sz w:val="18"/>
              </w:rPr>
              <w:tab/>
            </w:r>
            <w:r>
              <w:rPr>
                <w:rFonts w:ascii="Wingdings" w:hAnsi="Wingdings"/>
                <w:sz w:val="18"/>
              </w:rPr>
              <w:t></w:t>
            </w:r>
            <w:r>
              <w:rPr>
                <w:rFonts w:ascii="Times New Roman" w:hAnsi="Times New Roman"/>
                <w:spacing w:val="4"/>
                <w:sz w:val="18"/>
              </w:rPr>
              <w:t xml:space="preserve"> </w:t>
            </w:r>
            <w:proofErr w:type="gramStart"/>
            <w:r>
              <w:rPr>
                <w:sz w:val="18"/>
              </w:rPr>
              <w:t>Other</w:t>
            </w:r>
            <w:r>
              <w:rPr>
                <w:spacing w:val="-2"/>
                <w:sz w:val="18"/>
              </w:rPr>
              <w:t xml:space="preserve"> </w:t>
            </w:r>
            <w:r>
              <w:rPr>
                <w:sz w:val="18"/>
                <w:u w:val="single"/>
              </w:rPr>
              <w:t xml:space="preserve"> </w:t>
            </w:r>
            <w:r>
              <w:rPr>
                <w:sz w:val="18"/>
                <w:u w:val="single"/>
              </w:rPr>
              <w:tab/>
            </w:r>
            <w:proofErr w:type="gramEnd"/>
          </w:p>
        </w:tc>
      </w:tr>
      <w:tr w:rsidR="00D6432D" w14:paraId="0969A8A2" w14:textId="77777777">
        <w:trPr>
          <w:trHeight w:val="496"/>
        </w:trPr>
        <w:tc>
          <w:tcPr>
            <w:tcW w:w="3326" w:type="dxa"/>
            <w:shd w:val="clear" w:color="auto" w:fill="D8D8D8"/>
          </w:tcPr>
          <w:p w14:paraId="16F1475D" w14:textId="77777777" w:rsidR="00D6432D" w:rsidRDefault="00D34A9C">
            <w:pPr>
              <w:pStyle w:val="TableParagraph"/>
              <w:spacing w:before="1"/>
              <w:rPr>
                <w:sz w:val="18"/>
              </w:rPr>
            </w:pPr>
            <w:r>
              <w:rPr>
                <w:sz w:val="18"/>
              </w:rPr>
              <w:t>TIN</w:t>
            </w:r>
          </w:p>
        </w:tc>
        <w:tc>
          <w:tcPr>
            <w:tcW w:w="7463" w:type="dxa"/>
            <w:gridSpan w:val="2"/>
            <w:vMerge/>
            <w:tcBorders>
              <w:top w:val="nil"/>
            </w:tcBorders>
          </w:tcPr>
          <w:p w14:paraId="414B863D" w14:textId="77777777" w:rsidR="00D6432D" w:rsidRDefault="00D6432D">
            <w:pPr>
              <w:rPr>
                <w:sz w:val="2"/>
                <w:szCs w:val="2"/>
              </w:rPr>
            </w:pPr>
          </w:p>
        </w:tc>
      </w:tr>
    </w:tbl>
    <w:p w14:paraId="3576F37E" w14:textId="77777777" w:rsidR="00D6432D" w:rsidRDefault="00D6432D">
      <w:pPr>
        <w:pStyle w:val="BodyText"/>
        <w:spacing w:before="1"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3"/>
        <w:gridCol w:w="5518"/>
      </w:tblGrid>
      <w:tr w:rsidR="00D6432D" w14:paraId="2987DF18" w14:textId="77777777">
        <w:trPr>
          <w:trHeight w:val="321"/>
        </w:trPr>
        <w:tc>
          <w:tcPr>
            <w:tcW w:w="5273" w:type="dxa"/>
          </w:tcPr>
          <w:p w14:paraId="2F67FBCC" w14:textId="77777777" w:rsidR="00D6432D" w:rsidRDefault="00D6432D">
            <w:pPr>
              <w:pStyle w:val="TableParagraph"/>
              <w:ind w:left="0"/>
              <w:rPr>
                <w:rFonts w:ascii="Times New Roman"/>
                <w:sz w:val="18"/>
              </w:rPr>
            </w:pPr>
          </w:p>
        </w:tc>
        <w:tc>
          <w:tcPr>
            <w:tcW w:w="5518" w:type="dxa"/>
          </w:tcPr>
          <w:p w14:paraId="43337E7A" w14:textId="77777777" w:rsidR="00D6432D" w:rsidRDefault="00D6432D">
            <w:pPr>
              <w:pStyle w:val="TableParagraph"/>
              <w:ind w:left="0"/>
              <w:rPr>
                <w:rFonts w:ascii="Times New Roman"/>
                <w:sz w:val="18"/>
              </w:rPr>
            </w:pPr>
          </w:p>
        </w:tc>
      </w:tr>
      <w:tr w:rsidR="00D6432D" w14:paraId="09EDE3DF" w14:textId="77777777">
        <w:trPr>
          <w:trHeight w:val="206"/>
        </w:trPr>
        <w:tc>
          <w:tcPr>
            <w:tcW w:w="5273" w:type="dxa"/>
            <w:shd w:val="clear" w:color="auto" w:fill="D8D8D8"/>
          </w:tcPr>
          <w:p w14:paraId="5C866E37" w14:textId="77777777" w:rsidR="00D6432D" w:rsidRDefault="00D34A9C">
            <w:pPr>
              <w:pStyle w:val="TableParagraph"/>
              <w:spacing w:line="186" w:lineRule="exact"/>
              <w:rPr>
                <w:sz w:val="18"/>
              </w:rPr>
            </w:pPr>
            <w:r>
              <w:rPr>
                <w:sz w:val="18"/>
              </w:rPr>
              <w:t>Phone Number</w:t>
            </w:r>
          </w:p>
        </w:tc>
        <w:tc>
          <w:tcPr>
            <w:tcW w:w="5518" w:type="dxa"/>
            <w:shd w:val="clear" w:color="auto" w:fill="D8D8D8"/>
          </w:tcPr>
          <w:p w14:paraId="2C3F0D4C" w14:textId="77777777" w:rsidR="00D6432D" w:rsidRDefault="00D34A9C">
            <w:pPr>
              <w:pStyle w:val="TableParagraph"/>
              <w:spacing w:line="186" w:lineRule="exact"/>
              <w:rPr>
                <w:sz w:val="18"/>
              </w:rPr>
            </w:pPr>
            <w:r>
              <w:rPr>
                <w:sz w:val="18"/>
              </w:rPr>
              <w:t>Fax Number</w:t>
            </w:r>
          </w:p>
        </w:tc>
      </w:tr>
      <w:tr w:rsidR="00D6432D" w14:paraId="4338318F" w14:textId="77777777">
        <w:trPr>
          <w:trHeight w:val="323"/>
        </w:trPr>
        <w:tc>
          <w:tcPr>
            <w:tcW w:w="5273" w:type="dxa"/>
          </w:tcPr>
          <w:p w14:paraId="064B8B87" w14:textId="77777777" w:rsidR="00D6432D" w:rsidRDefault="00D6432D">
            <w:pPr>
              <w:pStyle w:val="TableParagraph"/>
              <w:ind w:left="0"/>
              <w:rPr>
                <w:rFonts w:ascii="Times New Roman"/>
                <w:sz w:val="18"/>
              </w:rPr>
            </w:pPr>
          </w:p>
        </w:tc>
        <w:tc>
          <w:tcPr>
            <w:tcW w:w="5518" w:type="dxa"/>
          </w:tcPr>
          <w:p w14:paraId="1B345F49" w14:textId="77777777" w:rsidR="00D6432D" w:rsidRDefault="00D6432D">
            <w:pPr>
              <w:pStyle w:val="TableParagraph"/>
              <w:ind w:left="0"/>
              <w:rPr>
                <w:rFonts w:ascii="Times New Roman"/>
                <w:sz w:val="18"/>
              </w:rPr>
            </w:pPr>
          </w:p>
        </w:tc>
      </w:tr>
      <w:tr w:rsidR="00D6432D" w14:paraId="6DF2632B" w14:textId="77777777">
        <w:trPr>
          <w:trHeight w:val="205"/>
        </w:trPr>
        <w:tc>
          <w:tcPr>
            <w:tcW w:w="5273" w:type="dxa"/>
            <w:shd w:val="clear" w:color="auto" w:fill="D8D8D8"/>
          </w:tcPr>
          <w:p w14:paraId="5DD22412" w14:textId="77777777" w:rsidR="00D6432D" w:rsidRDefault="00D34A9C">
            <w:pPr>
              <w:pStyle w:val="TableParagraph"/>
              <w:spacing w:line="186" w:lineRule="exact"/>
              <w:rPr>
                <w:sz w:val="18"/>
              </w:rPr>
            </w:pPr>
            <w:r>
              <w:rPr>
                <w:sz w:val="18"/>
              </w:rPr>
              <w:t>Email Address</w:t>
            </w:r>
          </w:p>
        </w:tc>
        <w:tc>
          <w:tcPr>
            <w:tcW w:w="5518" w:type="dxa"/>
            <w:shd w:val="clear" w:color="auto" w:fill="D8D8D8"/>
          </w:tcPr>
          <w:p w14:paraId="61BEC0AC" w14:textId="77777777" w:rsidR="00D6432D" w:rsidRDefault="00D34A9C">
            <w:pPr>
              <w:pStyle w:val="TableParagraph"/>
              <w:spacing w:line="186" w:lineRule="exact"/>
              <w:rPr>
                <w:sz w:val="18"/>
              </w:rPr>
            </w:pPr>
            <w:r>
              <w:rPr>
                <w:sz w:val="18"/>
              </w:rPr>
              <w:t>Website Address</w:t>
            </w:r>
          </w:p>
        </w:tc>
      </w:tr>
    </w:tbl>
    <w:p w14:paraId="06D35CEA" w14:textId="77777777" w:rsidR="00D6432D" w:rsidRDefault="00D6432D">
      <w:pPr>
        <w:pStyle w:val="BodyText"/>
        <w:spacing w:before="1"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2880"/>
        <w:gridCol w:w="1171"/>
        <w:gridCol w:w="1164"/>
      </w:tblGrid>
      <w:tr w:rsidR="00D6432D" w14:paraId="1CE6DCEE" w14:textId="77777777">
        <w:trPr>
          <w:trHeight w:val="206"/>
        </w:trPr>
        <w:tc>
          <w:tcPr>
            <w:tcW w:w="10790" w:type="dxa"/>
            <w:gridSpan w:val="4"/>
            <w:shd w:val="clear" w:color="auto" w:fill="D8D8D8"/>
          </w:tcPr>
          <w:p w14:paraId="75A02CE2" w14:textId="77777777" w:rsidR="00D6432D" w:rsidRDefault="00D34A9C">
            <w:pPr>
              <w:pStyle w:val="TableParagraph"/>
              <w:spacing w:line="186" w:lineRule="exact"/>
              <w:rPr>
                <w:b/>
                <w:sz w:val="18"/>
              </w:rPr>
            </w:pPr>
            <w:r>
              <w:rPr>
                <w:b/>
                <w:sz w:val="18"/>
              </w:rPr>
              <w:t>Mailing Address:</w:t>
            </w:r>
          </w:p>
        </w:tc>
      </w:tr>
      <w:tr w:rsidR="00D6432D" w14:paraId="49A90B8D" w14:textId="77777777">
        <w:trPr>
          <w:trHeight w:val="321"/>
        </w:trPr>
        <w:tc>
          <w:tcPr>
            <w:tcW w:w="5575" w:type="dxa"/>
          </w:tcPr>
          <w:p w14:paraId="5FB64FA1" w14:textId="77777777" w:rsidR="00D6432D" w:rsidRDefault="00D6432D">
            <w:pPr>
              <w:pStyle w:val="TableParagraph"/>
              <w:ind w:left="0"/>
              <w:rPr>
                <w:rFonts w:ascii="Times New Roman"/>
                <w:sz w:val="18"/>
              </w:rPr>
            </w:pPr>
          </w:p>
        </w:tc>
        <w:tc>
          <w:tcPr>
            <w:tcW w:w="2880" w:type="dxa"/>
          </w:tcPr>
          <w:p w14:paraId="7019C407" w14:textId="77777777" w:rsidR="00D6432D" w:rsidRDefault="00D6432D">
            <w:pPr>
              <w:pStyle w:val="TableParagraph"/>
              <w:ind w:left="0"/>
              <w:rPr>
                <w:rFonts w:ascii="Times New Roman"/>
                <w:sz w:val="18"/>
              </w:rPr>
            </w:pPr>
          </w:p>
        </w:tc>
        <w:tc>
          <w:tcPr>
            <w:tcW w:w="1171" w:type="dxa"/>
          </w:tcPr>
          <w:p w14:paraId="27823A01" w14:textId="77777777" w:rsidR="00D6432D" w:rsidRDefault="00D6432D">
            <w:pPr>
              <w:pStyle w:val="TableParagraph"/>
              <w:ind w:left="0"/>
              <w:rPr>
                <w:rFonts w:ascii="Times New Roman"/>
                <w:sz w:val="18"/>
              </w:rPr>
            </w:pPr>
          </w:p>
        </w:tc>
        <w:tc>
          <w:tcPr>
            <w:tcW w:w="1164" w:type="dxa"/>
          </w:tcPr>
          <w:p w14:paraId="49F7FCC6" w14:textId="77777777" w:rsidR="00D6432D" w:rsidRDefault="00D6432D">
            <w:pPr>
              <w:pStyle w:val="TableParagraph"/>
              <w:ind w:left="0"/>
              <w:rPr>
                <w:rFonts w:ascii="Times New Roman"/>
                <w:sz w:val="18"/>
              </w:rPr>
            </w:pPr>
          </w:p>
        </w:tc>
      </w:tr>
      <w:tr w:rsidR="00D6432D" w14:paraId="343936EE" w14:textId="77777777">
        <w:trPr>
          <w:trHeight w:val="208"/>
        </w:trPr>
        <w:tc>
          <w:tcPr>
            <w:tcW w:w="5575" w:type="dxa"/>
            <w:shd w:val="clear" w:color="auto" w:fill="D8D8D8"/>
          </w:tcPr>
          <w:p w14:paraId="752CEEF8" w14:textId="77777777" w:rsidR="00D6432D" w:rsidRDefault="00D34A9C">
            <w:pPr>
              <w:pStyle w:val="TableParagraph"/>
              <w:spacing w:line="188" w:lineRule="exact"/>
              <w:rPr>
                <w:sz w:val="18"/>
              </w:rPr>
            </w:pPr>
            <w:r>
              <w:rPr>
                <w:sz w:val="18"/>
              </w:rPr>
              <w:t>Street Address</w:t>
            </w:r>
          </w:p>
        </w:tc>
        <w:tc>
          <w:tcPr>
            <w:tcW w:w="2880" w:type="dxa"/>
            <w:shd w:val="clear" w:color="auto" w:fill="D8D8D8"/>
          </w:tcPr>
          <w:p w14:paraId="57D89CA0" w14:textId="77777777" w:rsidR="00D6432D" w:rsidRDefault="00D34A9C">
            <w:pPr>
              <w:pStyle w:val="TableParagraph"/>
              <w:spacing w:line="188" w:lineRule="exact"/>
              <w:rPr>
                <w:sz w:val="18"/>
              </w:rPr>
            </w:pPr>
            <w:r>
              <w:rPr>
                <w:sz w:val="18"/>
              </w:rPr>
              <w:t>City</w:t>
            </w:r>
          </w:p>
        </w:tc>
        <w:tc>
          <w:tcPr>
            <w:tcW w:w="1171" w:type="dxa"/>
            <w:shd w:val="clear" w:color="auto" w:fill="D8D8D8"/>
          </w:tcPr>
          <w:p w14:paraId="2BFD7BC5" w14:textId="77777777" w:rsidR="00D6432D" w:rsidRDefault="00D34A9C">
            <w:pPr>
              <w:pStyle w:val="TableParagraph"/>
              <w:spacing w:line="188" w:lineRule="exact"/>
              <w:rPr>
                <w:sz w:val="18"/>
              </w:rPr>
            </w:pPr>
            <w:r>
              <w:rPr>
                <w:sz w:val="18"/>
              </w:rPr>
              <w:t>State</w:t>
            </w:r>
          </w:p>
        </w:tc>
        <w:tc>
          <w:tcPr>
            <w:tcW w:w="1164" w:type="dxa"/>
            <w:shd w:val="clear" w:color="auto" w:fill="D8D8D8"/>
          </w:tcPr>
          <w:p w14:paraId="3681FFA5" w14:textId="77777777" w:rsidR="00D6432D" w:rsidRDefault="00D34A9C">
            <w:pPr>
              <w:pStyle w:val="TableParagraph"/>
              <w:spacing w:line="188" w:lineRule="exact"/>
              <w:ind w:left="105"/>
              <w:rPr>
                <w:sz w:val="18"/>
              </w:rPr>
            </w:pPr>
            <w:r>
              <w:rPr>
                <w:sz w:val="18"/>
              </w:rPr>
              <w:t>Zip Code</w:t>
            </w:r>
          </w:p>
        </w:tc>
      </w:tr>
      <w:tr w:rsidR="00D6432D" w14:paraId="37F70BB0" w14:textId="77777777">
        <w:trPr>
          <w:trHeight w:val="206"/>
        </w:trPr>
        <w:tc>
          <w:tcPr>
            <w:tcW w:w="10790" w:type="dxa"/>
            <w:gridSpan w:val="4"/>
          </w:tcPr>
          <w:p w14:paraId="11FD2813" w14:textId="77777777" w:rsidR="00D6432D" w:rsidRDefault="00D6432D">
            <w:pPr>
              <w:pStyle w:val="TableParagraph"/>
              <w:ind w:left="0"/>
              <w:rPr>
                <w:rFonts w:ascii="Times New Roman"/>
                <w:sz w:val="14"/>
              </w:rPr>
            </w:pPr>
          </w:p>
        </w:tc>
      </w:tr>
      <w:tr w:rsidR="00D6432D" w14:paraId="52562EB7" w14:textId="77777777">
        <w:trPr>
          <w:trHeight w:val="205"/>
        </w:trPr>
        <w:tc>
          <w:tcPr>
            <w:tcW w:w="10790" w:type="dxa"/>
            <w:gridSpan w:val="4"/>
            <w:shd w:val="clear" w:color="auto" w:fill="D8D8D8"/>
          </w:tcPr>
          <w:p w14:paraId="1B882DEA" w14:textId="77777777" w:rsidR="00D6432D" w:rsidRDefault="00D34A9C">
            <w:pPr>
              <w:pStyle w:val="TableParagraph"/>
              <w:spacing w:line="186" w:lineRule="exact"/>
              <w:rPr>
                <w:b/>
                <w:sz w:val="18"/>
              </w:rPr>
            </w:pPr>
            <w:r>
              <w:rPr>
                <w:b/>
                <w:sz w:val="18"/>
              </w:rPr>
              <w:t>Business Address:</w:t>
            </w:r>
          </w:p>
        </w:tc>
      </w:tr>
      <w:tr w:rsidR="00D6432D" w14:paraId="66E46D48" w14:textId="77777777">
        <w:trPr>
          <w:trHeight w:val="323"/>
        </w:trPr>
        <w:tc>
          <w:tcPr>
            <w:tcW w:w="5575" w:type="dxa"/>
          </w:tcPr>
          <w:p w14:paraId="4F4B11F9" w14:textId="77777777" w:rsidR="00D6432D" w:rsidRDefault="00D6432D">
            <w:pPr>
              <w:pStyle w:val="TableParagraph"/>
              <w:ind w:left="0"/>
              <w:rPr>
                <w:rFonts w:ascii="Times New Roman"/>
                <w:sz w:val="18"/>
              </w:rPr>
            </w:pPr>
          </w:p>
        </w:tc>
        <w:tc>
          <w:tcPr>
            <w:tcW w:w="2880" w:type="dxa"/>
          </w:tcPr>
          <w:p w14:paraId="0DFD6217" w14:textId="77777777" w:rsidR="00D6432D" w:rsidRDefault="00D6432D">
            <w:pPr>
              <w:pStyle w:val="TableParagraph"/>
              <w:ind w:left="0"/>
              <w:rPr>
                <w:rFonts w:ascii="Times New Roman"/>
                <w:sz w:val="18"/>
              </w:rPr>
            </w:pPr>
          </w:p>
        </w:tc>
        <w:tc>
          <w:tcPr>
            <w:tcW w:w="1171" w:type="dxa"/>
          </w:tcPr>
          <w:p w14:paraId="4CA8BDA8" w14:textId="77777777" w:rsidR="00D6432D" w:rsidRDefault="00D6432D">
            <w:pPr>
              <w:pStyle w:val="TableParagraph"/>
              <w:ind w:left="0"/>
              <w:rPr>
                <w:rFonts w:ascii="Times New Roman"/>
                <w:sz w:val="18"/>
              </w:rPr>
            </w:pPr>
          </w:p>
        </w:tc>
        <w:tc>
          <w:tcPr>
            <w:tcW w:w="1164" w:type="dxa"/>
          </w:tcPr>
          <w:p w14:paraId="0080C3CE" w14:textId="77777777" w:rsidR="00D6432D" w:rsidRDefault="00D6432D">
            <w:pPr>
              <w:pStyle w:val="TableParagraph"/>
              <w:ind w:left="0"/>
              <w:rPr>
                <w:rFonts w:ascii="Times New Roman"/>
                <w:sz w:val="18"/>
              </w:rPr>
            </w:pPr>
          </w:p>
        </w:tc>
      </w:tr>
      <w:tr w:rsidR="00D6432D" w14:paraId="364FFD22" w14:textId="77777777">
        <w:trPr>
          <w:trHeight w:val="278"/>
        </w:trPr>
        <w:tc>
          <w:tcPr>
            <w:tcW w:w="5575" w:type="dxa"/>
            <w:shd w:val="clear" w:color="auto" w:fill="D8D8D8"/>
          </w:tcPr>
          <w:p w14:paraId="64414CE1" w14:textId="77777777" w:rsidR="00D6432D" w:rsidRDefault="00D34A9C">
            <w:pPr>
              <w:pStyle w:val="TableParagraph"/>
              <w:spacing w:line="206" w:lineRule="exact"/>
              <w:rPr>
                <w:sz w:val="18"/>
              </w:rPr>
            </w:pPr>
            <w:r>
              <w:rPr>
                <w:sz w:val="18"/>
              </w:rPr>
              <w:t>Street Address (no P. O. Box)</w:t>
            </w:r>
          </w:p>
        </w:tc>
        <w:tc>
          <w:tcPr>
            <w:tcW w:w="2880" w:type="dxa"/>
            <w:shd w:val="clear" w:color="auto" w:fill="D8D8D8"/>
          </w:tcPr>
          <w:p w14:paraId="382F445B" w14:textId="77777777" w:rsidR="00D6432D" w:rsidRDefault="00D34A9C">
            <w:pPr>
              <w:pStyle w:val="TableParagraph"/>
              <w:spacing w:line="206" w:lineRule="exact"/>
              <w:rPr>
                <w:sz w:val="18"/>
              </w:rPr>
            </w:pPr>
            <w:r>
              <w:rPr>
                <w:sz w:val="18"/>
              </w:rPr>
              <w:t>City</w:t>
            </w:r>
          </w:p>
        </w:tc>
        <w:tc>
          <w:tcPr>
            <w:tcW w:w="1171" w:type="dxa"/>
            <w:shd w:val="clear" w:color="auto" w:fill="D8D8D8"/>
          </w:tcPr>
          <w:p w14:paraId="085E3120" w14:textId="77777777" w:rsidR="00D6432D" w:rsidRDefault="00D34A9C">
            <w:pPr>
              <w:pStyle w:val="TableParagraph"/>
              <w:spacing w:line="206" w:lineRule="exact"/>
              <w:rPr>
                <w:sz w:val="18"/>
              </w:rPr>
            </w:pPr>
            <w:r>
              <w:rPr>
                <w:sz w:val="18"/>
              </w:rPr>
              <w:t>State</w:t>
            </w:r>
          </w:p>
        </w:tc>
        <w:tc>
          <w:tcPr>
            <w:tcW w:w="1164" w:type="dxa"/>
            <w:shd w:val="clear" w:color="auto" w:fill="D8D8D8"/>
          </w:tcPr>
          <w:p w14:paraId="208F58D7" w14:textId="77777777" w:rsidR="00D6432D" w:rsidRDefault="00D34A9C">
            <w:pPr>
              <w:pStyle w:val="TableParagraph"/>
              <w:spacing w:line="206" w:lineRule="exact"/>
              <w:ind w:left="105"/>
              <w:rPr>
                <w:sz w:val="18"/>
              </w:rPr>
            </w:pPr>
            <w:r>
              <w:rPr>
                <w:sz w:val="18"/>
              </w:rPr>
              <w:t>Zip Code</w:t>
            </w:r>
          </w:p>
        </w:tc>
      </w:tr>
    </w:tbl>
    <w:p w14:paraId="35AED0B4" w14:textId="77777777" w:rsidR="00D6432D" w:rsidRDefault="00150C99">
      <w:pPr>
        <w:pStyle w:val="BodyText"/>
        <w:spacing w:before="6"/>
        <w:rPr>
          <w:b/>
          <w:sz w:val="14"/>
        </w:rPr>
      </w:pPr>
      <w:r>
        <w:rPr>
          <w:noProof/>
        </w:rPr>
        <mc:AlternateContent>
          <mc:Choice Requires="wps">
            <w:drawing>
              <wp:anchor distT="0" distB="0" distL="0" distR="0" simplePos="0" relativeHeight="251662336" behindDoc="1" locked="0" layoutInCell="1" allowOverlap="1" wp14:anchorId="4BF6D211" wp14:editId="56E5B376">
                <wp:simplePos x="0" y="0"/>
                <wp:positionH relativeFrom="page">
                  <wp:posOffset>460375</wp:posOffset>
                </wp:positionH>
                <wp:positionV relativeFrom="paragraph">
                  <wp:posOffset>133985</wp:posOffset>
                </wp:positionV>
                <wp:extent cx="6852285" cy="361315"/>
                <wp:effectExtent l="12700" t="9525" r="12065" b="1016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6131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85226D" w14:textId="77777777" w:rsidR="00D34A9C" w:rsidRDefault="00D34A9C">
                            <w:pPr>
                              <w:pStyle w:val="BodyText"/>
                              <w:tabs>
                                <w:tab w:val="left" w:pos="4423"/>
                                <w:tab w:val="left" w:pos="5143"/>
                              </w:tabs>
                              <w:spacing w:before="133"/>
                              <w:ind w:left="175"/>
                            </w:pPr>
                            <w:r>
                              <w:t>Commissions Assigned to Agency</w:t>
                            </w:r>
                            <w:r>
                              <w:rPr>
                                <w:spacing w:val="-11"/>
                              </w:rPr>
                              <w:t xml:space="preserve"> </w:t>
                            </w:r>
                            <w:r>
                              <w:t>noted</w:t>
                            </w:r>
                            <w:r>
                              <w:rPr>
                                <w:spacing w:val="-2"/>
                              </w:rPr>
                              <w:t xml:space="preserve"> </w:t>
                            </w:r>
                            <w:r>
                              <w:t>above?</w:t>
                            </w:r>
                            <w:r>
                              <w:tab/>
                            </w:r>
                            <w:r>
                              <w:rPr>
                                <w:rFonts w:ascii="Wingdings" w:hAnsi="Wingdings"/>
                              </w:rPr>
                              <w:t></w:t>
                            </w:r>
                            <w:r>
                              <w:rPr>
                                <w:rFonts w:ascii="Times New Roman" w:hAnsi="Times New Roman"/>
                                <w:spacing w:val="4"/>
                              </w:rPr>
                              <w:t xml:space="preserve"> </w:t>
                            </w:r>
                            <w:r>
                              <w:t>Yes</w:t>
                            </w:r>
                            <w:r>
                              <w:tab/>
                            </w:r>
                            <w:r>
                              <w:rPr>
                                <w:rFonts w:ascii="Wingdings" w:hAnsi="Wingdings"/>
                              </w:rPr>
                              <w:t></w:t>
                            </w:r>
                            <w:r>
                              <w:rPr>
                                <w:rFonts w:ascii="Times New Roman" w:hAnsi="Times New Roman"/>
                                <w:spacing w:val="5"/>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36.25pt;margin-top:10.55pt;width:539.55pt;height:28.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" filled="f" strokeweight=".47pt">
                <v:textbox inset="0,0,0,0">
                  <w:txbxContent>
                    <w:p w:rsidR="00D34A9C" w:rsidRDefault="00D34A9C">
                      <w:pPr>
                        <w:pStyle w:val="BodyText"/>
                        <w:tabs>
                          <w:tab w:val="left" w:pos="4423"/>
                          <w:tab w:val="left" w:pos="5143"/>
                        </w:tabs>
                        <w:spacing w:before="133"/>
                        <w:ind w:left="175"/>
                      </w:pPr>
                      <w:r>
                        <w:t>Commissions Assigned to Agency</w:t>
                      </w:r>
                      <w:r>
                        <w:rPr>
                          <w:spacing w:val="-11"/>
                        </w:rPr>
                        <w:t xml:space="preserve"> </w:t>
                      </w:r>
                      <w:r>
                        <w:t>noted</w:t>
                      </w:r>
                      <w:r>
                        <w:rPr>
                          <w:spacing w:val="-2"/>
                        </w:rPr>
                        <w:t xml:space="preserve"> </w:t>
                      </w:r>
                      <w:r>
                        <w:t>above?</w:t>
                      </w:r>
                      <w:r>
                        <w:tab/>
                      </w:r>
                      <w:r>
                        <w:rPr>
                          <w:rFonts w:ascii="Wingdings" w:hAnsi="Wingdings"/>
                        </w:rPr>
                        <w:t></w:t>
                      </w:r>
                      <w:r>
                        <w:rPr>
                          <w:rFonts w:ascii="Times New Roman" w:hAnsi="Times New Roman"/>
                          <w:spacing w:val="4"/>
                        </w:rPr>
                        <w:t xml:space="preserve"> </w:t>
                      </w:r>
                      <w:r>
                        <w:t>Yes</w:t>
                      </w:r>
                      <w:r>
                        <w:tab/>
                      </w:r>
                      <w:r>
                        <w:rPr>
                          <w:rFonts w:ascii="Wingdings" w:hAnsi="Wingdings"/>
                        </w:rPr>
                        <w:t></w:t>
                      </w:r>
                      <w:r>
                        <w:rPr>
                          <w:rFonts w:ascii="Times New Roman" w:hAnsi="Times New Roman"/>
                          <w:spacing w:val="5"/>
                        </w:rPr>
                        <w:t xml:space="preserve"> </w:t>
                      </w:r>
                      <w:r>
                        <w:t>No</w:t>
                      </w:r>
                    </w:p>
                  </w:txbxContent>
                </v:textbox>
                <w10:wrap type="topAndBottom" anchorx="page"/>
              </v:shape>
            </w:pict>
          </mc:Fallback>
        </mc:AlternateContent>
      </w:r>
    </w:p>
    <w:p w14:paraId="0E894A95" w14:textId="77777777" w:rsidR="00D6432D" w:rsidRDefault="00D6432D">
      <w:pPr>
        <w:rPr>
          <w:sz w:val="14"/>
        </w:rPr>
        <w:sectPr w:rsidR="00D6432D">
          <w:pgSz w:w="12240" w:h="15840"/>
          <w:pgMar w:top="640" w:right="600" w:bottom="740" w:left="600" w:header="0" w:footer="479" w:gutter="0"/>
          <w:cols w:space="720"/>
        </w:sect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8475"/>
        <w:gridCol w:w="864"/>
        <w:gridCol w:w="775"/>
      </w:tblGrid>
      <w:tr w:rsidR="00D6432D" w14:paraId="1BD9B632" w14:textId="77777777">
        <w:trPr>
          <w:trHeight w:val="935"/>
        </w:trPr>
        <w:tc>
          <w:tcPr>
            <w:tcW w:w="9080" w:type="dxa"/>
            <w:gridSpan w:val="2"/>
            <w:shd w:val="clear" w:color="auto" w:fill="D8D8D8"/>
          </w:tcPr>
          <w:p w14:paraId="43FEEAA7" w14:textId="77777777" w:rsidR="00D6432D" w:rsidRDefault="00D34A9C">
            <w:pPr>
              <w:pStyle w:val="TableParagraph"/>
              <w:spacing w:before="133"/>
              <w:ind w:left="3987" w:right="4262"/>
              <w:jc w:val="center"/>
              <w:rPr>
                <w:b/>
                <w:sz w:val="18"/>
              </w:rPr>
            </w:pPr>
            <w:r>
              <w:rPr>
                <w:b/>
                <w:sz w:val="18"/>
              </w:rPr>
              <w:lastRenderedPageBreak/>
              <w:t>Question</w:t>
            </w:r>
          </w:p>
          <w:p w14:paraId="257CEF2C" w14:textId="77777777" w:rsidR="00D6432D" w:rsidRDefault="00D34A9C">
            <w:pPr>
              <w:pStyle w:val="TableParagraph"/>
              <w:spacing w:before="143"/>
              <w:ind w:left="179"/>
              <w:rPr>
                <w:sz w:val="18"/>
              </w:rPr>
            </w:pPr>
            <w:r>
              <w:rPr>
                <w:sz w:val="18"/>
              </w:rPr>
              <w:t>All Agents must complete all questions in this section. Please check Yes or No.</w:t>
            </w:r>
          </w:p>
          <w:p w14:paraId="44F0310B" w14:textId="77777777" w:rsidR="00D6432D" w:rsidRDefault="00D34A9C">
            <w:pPr>
              <w:pStyle w:val="TableParagraph"/>
              <w:spacing w:before="29" w:line="197" w:lineRule="exact"/>
              <w:ind w:left="179"/>
              <w:rPr>
                <w:sz w:val="18"/>
              </w:rPr>
            </w:pPr>
            <w:r>
              <w:rPr>
                <w:sz w:val="18"/>
              </w:rPr>
              <w:t>If you answer Yes to any question, please attach a separate sheet with an explanation.</w:t>
            </w:r>
          </w:p>
        </w:tc>
        <w:tc>
          <w:tcPr>
            <w:tcW w:w="864" w:type="dxa"/>
            <w:shd w:val="clear" w:color="auto" w:fill="D8D8D8"/>
          </w:tcPr>
          <w:p w14:paraId="4D964677" w14:textId="77777777" w:rsidR="00D6432D" w:rsidRDefault="00D34A9C">
            <w:pPr>
              <w:pStyle w:val="TableParagraph"/>
              <w:spacing w:before="133"/>
              <w:ind w:left="106"/>
              <w:rPr>
                <w:b/>
                <w:sz w:val="18"/>
              </w:rPr>
            </w:pPr>
            <w:r>
              <w:rPr>
                <w:b/>
                <w:sz w:val="18"/>
              </w:rPr>
              <w:t>YES</w:t>
            </w:r>
          </w:p>
        </w:tc>
        <w:tc>
          <w:tcPr>
            <w:tcW w:w="775" w:type="dxa"/>
            <w:shd w:val="clear" w:color="auto" w:fill="D8D8D8"/>
          </w:tcPr>
          <w:p w14:paraId="191A2A69" w14:textId="77777777" w:rsidR="00D6432D" w:rsidRDefault="00D34A9C">
            <w:pPr>
              <w:pStyle w:val="TableParagraph"/>
              <w:spacing w:before="133"/>
              <w:ind w:left="106"/>
              <w:rPr>
                <w:b/>
                <w:sz w:val="18"/>
              </w:rPr>
            </w:pPr>
            <w:r>
              <w:rPr>
                <w:b/>
                <w:sz w:val="18"/>
              </w:rPr>
              <w:t>NO</w:t>
            </w:r>
          </w:p>
        </w:tc>
      </w:tr>
      <w:tr w:rsidR="00D6432D" w14:paraId="5DC61A7F" w14:textId="77777777">
        <w:trPr>
          <w:trHeight w:val="585"/>
        </w:trPr>
        <w:tc>
          <w:tcPr>
            <w:tcW w:w="605" w:type="dxa"/>
          </w:tcPr>
          <w:p w14:paraId="0A2F4A8C" w14:textId="77777777" w:rsidR="00D6432D" w:rsidRDefault="00D34A9C">
            <w:pPr>
              <w:pStyle w:val="TableParagraph"/>
              <w:spacing w:before="133"/>
              <w:rPr>
                <w:sz w:val="18"/>
              </w:rPr>
            </w:pPr>
            <w:r>
              <w:rPr>
                <w:w w:val="99"/>
                <w:sz w:val="18"/>
              </w:rPr>
              <w:t>1</w:t>
            </w:r>
          </w:p>
        </w:tc>
        <w:tc>
          <w:tcPr>
            <w:tcW w:w="8475" w:type="dxa"/>
          </w:tcPr>
          <w:p w14:paraId="534BA10B" w14:textId="77777777" w:rsidR="00D6432D" w:rsidRDefault="00D34A9C">
            <w:pPr>
              <w:pStyle w:val="TableParagraph"/>
              <w:spacing w:before="110" w:line="230" w:lineRule="atLeast"/>
              <w:ind w:left="179" w:right="671"/>
              <w:rPr>
                <w:sz w:val="18"/>
              </w:rPr>
            </w:pPr>
            <w:r>
              <w:rPr>
                <w:sz w:val="18"/>
              </w:rPr>
              <w:t xml:space="preserve">Have you ever pled guilty or been convicted of a felony (either state or federal) or misdemeanor (including participation in </w:t>
            </w:r>
            <w:r w:rsidRPr="00374BCD">
              <w:rPr>
                <w:noProof/>
                <w:sz w:val="18"/>
              </w:rPr>
              <w:t>court</w:t>
            </w:r>
            <w:r w:rsidR="00374BCD">
              <w:rPr>
                <w:noProof/>
                <w:sz w:val="18"/>
              </w:rPr>
              <w:t>-</w:t>
            </w:r>
            <w:r w:rsidRPr="00374BCD">
              <w:rPr>
                <w:noProof/>
                <w:sz w:val="18"/>
              </w:rPr>
              <w:t>ordered</w:t>
            </w:r>
            <w:r>
              <w:rPr>
                <w:sz w:val="18"/>
              </w:rPr>
              <w:t xml:space="preserve"> programs and excluding minor traffic offenses)?</w:t>
            </w:r>
          </w:p>
        </w:tc>
        <w:tc>
          <w:tcPr>
            <w:tcW w:w="864" w:type="dxa"/>
          </w:tcPr>
          <w:p w14:paraId="176E0814" w14:textId="77777777" w:rsidR="00D6432D" w:rsidRDefault="00D34A9C">
            <w:pPr>
              <w:pStyle w:val="TableParagraph"/>
              <w:spacing w:before="140"/>
              <w:ind w:left="106"/>
              <w:rPr>
                <w:rFonts w:ascii="Wingdings" w:hAnsi="Wingdings"/>
                <w:sz w:val="18"/>
              </w:rPr>
            </w:pPr>
            <w:r>
              <w:rPr>
                <w:rFonts w:ascii="Wingdings" w:hAnsi="Wingdings"/>
                <w:sz w:val="18"/>
              </w:rPr>
              <w:t></w:t>
            </w:r>
          </w:p>
        </w:tc>
        <w:tc>
          <w:tcPr>
            <w:tcW w:w="775" w:type="dxa"/>
          </w:tcPr>
          <w:p w14:paraId="73389C03" w14:textId="77777777" w:rsidR="00D6432D" w:rsidRDefault="00D34A9C">
            <w:pPr>
              <w:pStyle w:val="TableParagraph"/>
              <w:spacing w:before="140"/>
              <w:ind w:left="106"/>
              <w:rPr>
                <w:rFonts w:ascii="Wingdings" w:hAnsi="Wingdings"/>
                <w:sz w:val="18"/>
              </w:rPr>
            </w:pPr>
            <w:r>
              <w:rPr>
                <w:rFonts w:ascii="Wingdings" w:hAnsi="Wingdings"/>
                <w:sz w:val="18"/>
              </w:rPr>
              <w:t></w:t>
            </w:r>
          </w:p>
        </w:tc>
      </w:tr>
      <w:tr w:rsidR="00D6432D" w14:paraId="69CEFEAA" w14:textId="77777777">
        <w:trPr>
          <w:trHeight w:val="350"/>
        </w:trPr>
        <w:tc>
          <w:tcPr>
            <w:tcW w:w="605" w:type="dxa"/>
          </w:tcPr>
          <w:p w14:paraId="13F35A46" w14:textId="77777777" w:rsidR="00D6432D" w:rsidRDefault="00D34A9C">
            <w:pPr>
              <w:pStyle w:val="TableParagraph"/>
              <w:spacing w:before="133" w:line="197" w:lineRule="exact"/>
              <w:rPr>
                <w:sz w:val="18"/>
              </w:rPr>
            </w:pPr>
            <w:r>
              <w:rPr>
                <w:w w:val="99"/>
                <w:sz w:val="18"/>
              </w:rPr>
              <w:t>2</w:t>
            </w:r>
          </w:p>
        </w:tc>
        <w:tc>
          <w:tcPr>
            <w:tcW w:w="8475" w:type="dxa"/>
          </w:tcPr>
          <w:p w14:paraId="79DAE4A0" w14:textId="77777777" w:rsidR="00D6432D" w:rsidRDefault="00D34A9C">
            <w:pPr>
              <w:pStyle w:val="TableParagraph"/>
              <w:spacing w:before="133" w:line="197" w:lineRule="exact"/>
              <w:ind w:left="179"/>
              <w:rPr>
                <w:sz w:val="18"/>
              </w:rPr>
            </w:pPr>
            <w:r>
              <w:rPr>
                <w:sz w:val="18"/>
              </w:rPr>
              <w:t>Has your insurance license ever been suspended or revoked?</w:t>
            </w:r>
          </w:p>
        </w:tc>
        <w:tc>
          <w:tcPr>
            <w:tcW w:w="864" w:type="dxa"/>
          </w:tcPr>
          <w:p w14:paraId="5D81CCFA" w14:textId="77777777" w:rsidR="00D6432D" w:rsidRDefault="00D34A9C">
            <w:pPr>
              <w:pStyle w:val="TableParagraph"/>
              <w:spacing w:before="140" w:line="190" w:lineRule="exact"/>
              <w:ind w:left="106"/>
              <w:rPr>
                <w:rFonts w:ascii="Wingdings" w:hAnsi="Wingdings"/>
                <w:sz w:val="18"/>
              </w:rPr>
            </w:pPr>
            <w:r>
              <w:rPr>
                <w:rFonts w:ascii="Wingdings" w:hAnsi="Wingdings"/>
                <w:sz w:val="18"/>
              </w:rPr>
              <w:t></w:t>
            </w:r>
          </w:p>
        </w:tc>
        <w:tc>
          <w:tcPr>
            <w:tcW w:w="775" w:type="dxa"/>
          </w:tcPr>
          <w:p w14:paraId="57A18097" w14:textId="77777777" w:rsidR="00D6432D" w:rsidRDefault="00D34A9C">
            <w:pPr>
              <w:pStyle w:val="TableParagraph"/>
              <w:spacing w:before="140" w:line="190" w:lineRule="exact"/>
              <w:ind w:left="106"/>
              <w:rPr>
                <w:rFonts w:ascii="Wingdings" w:hAnsi="Wingdings"/>
                <w:sz w:val="18"/>
              </w:rPr>
            </w:pPr>
            <w:r>
              <w:rPr>
                <w:rFonts w:ascii="Wingdings" w:hAnsi="Wingdings"/>
                <w:sz w:val="18"/>
              </w:rPr>
              <w:t></w:t>
            </w:r>
          </w:p>
        </w:tc>
      </w:tr>
      <w:tr w:rsidR="00D6432D" w14:paraId="663C9DD5" w14:textId="77777777">
        <w:trPr>
          <w:trHeight w:val="585"/>
        </w:trPr>
        <w:tc>
          <w:tcPr>
            <w:tcW w:w="605" w:type="dxa"/>
          </w:tcPr>
          <w:p w14:paraId="450CA97B" w14:textId="77777777" w:rsidR="00D6432D" w:rsidRDefault="00D34A9C">
            <w:pPr>
              <w:pStyle w:val="TableParagraph"/>
              <w:spacing w:before="133"/>
              <w:rPr>
                <w:sz w:val="18"/>
              </w:rPr>
            </w:pPr>
            <w:r>
              <w:rPr>
                <w:w w:val="99"/>
                <w:sz w:val="18"/>
              </w:rPr>
              <w:t>3</w:t>
            </w:r>
          </w:p>
        </w:tc>
        <w:tc>
          <w:tcPr>
            <w:tcW w:w="8475" w:type="dxa"/>
          </w:tcPr>
          <w:p w14:paraId="11CEB8D7" w14:textId="77777777" w:rsidR="00D6432D" w:rsidRDefault="00D34A9C">
            <w:pPr>
              <w:pStyle w:val="TableParagraph"/>
              <w:spacing w:before="110" w:line="230" w:lineRule="atLeast"/>
              <w:ind w:left="179" w:right="734"/>
              <w:rPr>
                <w:sz w:val="18"/>
              </w:rPr>
            </w:pPr>
            <w:r>
              <w:rPr>
                <w:sz w:val="18"/>
              </w:rPr>
              <w:t>Have you ever had an appointment terminated "For Cause" by any insurer or financial services institution?</w:t>
            </w:r>
          </w:p>
        </w:tc>
        <w:tc>
          <w:tcPr>
            <w:tcW w:w="864" w:type="dxa"/>
          </w:tcPr>
          <w:p w14:paraId="4295CBD3" w14:textId="77777777" w:rsidR="00D6432D" w:rsidRDefault="00D34A9C">
            <w:pPr>
              <w:pStyle w:val="TableParagraph"/>
              <w:spacing w:before="140"/>
              <w:ind w:left="106"/>
              <w:rPr>
                <w:rFonts w:ascii="Wingdings" w:hAnsi="Wingdings"/>
                <w:sz w:val="18"/>
              </w:rPr>
            </w:pPr>
            <w:r>
              <w:rPr>
                <w:rFonts w:ascii="Wingdings" w:hAnsi="Wingdings"/>
                <w:sz w:val="18"/>
              </w:rPr>
              <w:t></w:t>
            </w:r>
          </w:p>
        </w:tc>
        <w:tc>
          <w:tcPr>
            <w:tcW w:w="775" w:type="dxa"/>
          </w:tcPr>
          <w:p w14:paraId="07B92E94" w14:textId="77777777" w:rsidR="00D6432D" w:rsidRDefault="00D34A9C">
            <w:pPr>
              <w:pStyle w:val="TableParagraph"/>
              <w:spacing w:before="140"/>
              <w:ind w:left="106"/>
              <w:rPr>
                <w:rFonts w:ascii="Wingdings" w:hAnsi="Wingdings"/>
                <w:sz w:val="18"/>
              </w:rPr>
            </w:pPr>
            <w:r>
              <w:rPr>
                <w:rFonts w:ascii="Wingdings" w:hAnsi="Wingdings"/>
                <w:sz w:val="18"/>
              </w:rPr>
              <w:t></w:t>
            </w:r>
          </w:p>
        </w:tc>
      </w:tr>
      <w:tr w:rsidR="00D6432D" w14:paraId="6FD0812B" w14:textId="77777777">
        <w:trPr>
          <w:trHeight w:val="350"/>
        </w:trPr>
        <w:tc>
          <w:tcPr>
            <w:tcW w:w="605" w:type="dxa"/>
          </w:tcPr>
          <w:p w14:paraId="3E7FEBD1" w14:textId="77777777" w:rsidR="00D6432D" w:rsidRDefault="00D34A9C">
            <w:pPr>
              <w:pStyle w:val="TableParagraph"/>
              <w:spacing w:before="133" w:line="197" w:lineRule="exact"/>
              <w:rPr>
                <w:sz w:val="18"/>
              </w:rPr>
            </w:pPr>
            <w:r>
              <w:rPr>
                <w:w w:val="99"/>
                <w:sz w:val="18"/>
              </w:rPr>
              <w:t>4</w:t>
            </w:r>
          </w:p>
        </w:tc>
        <w:tc>
          <w:tcPr>
            <w:tcW w:w="8475" w:type="dxa"/>
          </w:tcPr>
          <w:p w14:paraId="4C8678EE" w14:textId="77777777" w:rsidR="00D6432D" w:rsidRDefault="00D34A9C">
            <w:pPr>
              <w:pStyle w:val="TableParagraph"/>
              <w:spacing w:before="133" w:line="197" w:lineRule="exact"/>
              <w:ind w:left="179"/>
              <w:rPr>
                <w:sz w:val="18"/>
              </w:rPr>
            </w:pPr>
            <w:r>
              <w:rPr>
                <w:sz w:val="18"/>
              </w:rPr>
              <w:t>Have you ever been investigated or fined by an Insurance Regulatory Authority?</w:t>
            </w:r>
          </w:p>
        </w:tc>
        <w:tc>
          <w:tcPr>
            <w:tcW w:w="864" w:type="dxa"/>
          </w:tcPr>
          <w:p w14:paraId="5DDA31A7" w14:textId="77777777" w:rsidR="00D6432D" w:rsidRDefault="00D34A9C">
            <w:pPr>
              <w:pStyle w:val="TableParagraph"/>
              <w:spacing w:before="140" w:line="190" w:lineRule="exact"/>
              <w:ind w:left="106"/>
              <w:rPr>
                <w:rFonts w:ascii="Wingdings" w:hAnsi="Wingdings"/>
                <w:sz w:val="18"/>
              </w:rPr>
            </w:pPr>
            <w:r>
              <w:rPr>
                <w:rFonts w:ascii="Wingdings" w:hAnsi="Wingdings"/>
                <w:sz w:val="18"/>
              </w:rPr>
              <w:t></w:t>
            </w:r>
          </w:p>
        </w:tc>
        <w:tc>
          <w:tcPr>
            <w:tcW w:w="775" w:type="dxa"/>
          </w:tcPr>
          <w:p w14:paraId="16AFC2CA" w14:textId="77777777" w:rsidR="00D6432D" w:rsidRDefault="00D34A9C">
            <w:pPr>
              <w:pStyle w:val="TableParagraph"/>
              <w:spacing w:before="140" w:line="190" w:lineRule="exact"/>
              <w:ind w:left="106"/>
              <w:rPr>
                <w:rFonts w:ascii="Wingdings" w:hAnsi="Wingdings"/>
                <w:sz w:val="18"/>
              </w:rPr>
            </w:pPr>
            <w:r>
              <w:rPr>
                <w:rFonts w:ascii="Wingdings" w:hAnsi="Wingdings"/>
                <w:sz w:val="18"/>
              </w:rPr>
              <w:t></w:t>
            </w:r>
          </w:p>
        </w:tc>
      </w:tr>
      <w:tr w:rsidR="00D6432D" w14:paraId="6AD01602" w14:textId="77777777">
        <w:trPr>
          <w:trHeight w:val="585"/>
        </w:trPr>
        <w:tc>
          <w:tcPr>
            <w:tcW w:w="605" w:type="dxa"/>
          </w:tcPr>
          <w:p w14:paraId="2CF83AE5" w14:textId="77777777" w:rsidR="00D6432D" w:rsidRDefault="00D34A9C">
            <w:pPr>
              <w:pStyle w:val="TableParagraph"/>
              <w:spacing w:before="133"/>
              <w:rPr>
                <w:sz w:val="18"/>
              </w:rPr>
            </w:pPr>
            <w:r>
              <w:rPr>
                <w:w w:val="99"/>
                <w:sz w:val="18"/>
              </w:rPr>
              <w:t>5</w:t>
            </w:r>
          </w:p>
        </w:tc>
        <w:tc>
          <w:tcPr>
            <w:tcW w:w="8475" w:type="dxa"/>
          </w:tcPr>
          <w:p w14:paraId="49F828CD" w14:textId="77777777" w:rsidR="00D6432D" w:rsidRDefault="00D34A9C">
            <w:pPr>
              <w:pStyle w:val="TableParagraph"/>
              <w:spacing w:before="110" w:line="230" w:lineRule="atLeast"/>
              <w:ind w:left="179" w:right="591"/>
              <w:rPr>
                <w:sz w:val="18"/>
              </w:rPr>
            </w:pPr>
            <w:r>
              <w:rPr>
                <w:sz w:val="18"/>
              </w:rPr>
              <w:t>Do you owe any debt or balance to any insurer, general agent, or financial service institution that has remained overdue for more than 60 days?</w:t>
            </w:r>
          </w:p>
        </w:tc>
        <w:tc>
          <w:tcPr>
            <w:tcW w:w="864" w:type="dxa"/>
          </w:tcPr>
          <w:p w14:paraId="5042107F" w14:textId="77777777" w:rsidR="00D6432D" w:rsidRDefault="00D34A9C">
            <w:pPr>
              <w:pStyle w:val="TableParagraph"/>
              <w:spacing w:before="140"/>
              <w:ind w:left="106"/>
              <w:rPr>
                <w:rFonts w:ascii="Wingdings" w:hAnsi="Wingdings"/>
                <w:sz w:val="18"/>
              </w:rPr>
            </w:pPr>
            <w:r>
              <w:rPr>
                <w:rFonts w:ascii="Wingdings" w:hAnsi="Wingdings"/>
                <w:sz w:val="18"/>
              </w:rPr>
              <w:t></w:t>
            </w:r>
          </w:p>
        </w:tc>
        <w:tc>
          <w:tcPr>
            <w:tcW w:w="775" w:type="dxa"/>
          </w:tcPr>
          <w:p w14:paraId="117FB1AE" w14:textId="77777777" w:rsidR="00D6432D" w:rsidRDefault="00D34A9C">
            <w:pPr>
              <w:pStyle w:val="TableParagraph"/>
              <w:spacing w:before="140"/>
              <w:ind w:left="106"/>
              <w:rPr>
                <w:rFonts w:ascii="Wingdings" w:hAnsi="Wingdings"/>
                <w:sz w:val="18"/>
              </w:rPr>
            </w:pPr>
            <w:r>
              <w:rPr>
                <w:rFonts w:ascii="Wingdings" w:hAnsi="Wingdings"/>
                <w:sz w:val="18"/>
              </w:rPr>
              <w:t></w:t>
            </w:r>
          </w:p>
        </w:tc>
      </w:tr>
      <w:tr w:rsidR="00D6432D" w14:paraId="67C1D93E" w14:textId="77777777">
        <w:trPr>
          <w:trHeight w:val="350"/>
        </w:trPr>
        <w:tc>
          <w:tcPr>
            <w:tcW w:w="605" w:type="dxa"/>
          </w:tcPr>
          <w:p w14:paraId="4BE9349A" w14:textId="77777777" w:rsidR="00D6432D" w:rsidRDefault="00D34A9C">
            <w:pPr>
              <w:pStyle w:val="TableParagraph"/>
              <w:spacing w:before="133" w:line="197" w:lineRule="exact"/>
              <w:rPr>
                <w:sz w:val="18"/>
              </w:rPr>
            </w:pPr>
            <w:r>
              <w:rPr>
                <w:w w:val="99"/>
                <w:sz w:val="18"/>
              </w:rPr>
              <w:t>6</w:t>
            </w:r>
          </w:p>
        </w:tc>
        <w:tc>
          <w:tcPr>
            <w:tcW w:w="8475" w:type="dxa"/>
          </w:tcPr>
          <w:p w14:paraId="4C93C4BF" w14:textId="77777777" w:rsidR="00D6432D" w:rsidRDefault="00D34A9C">
            <w:pPr>
              <w:pStyle w:val="TableParagraph"/>
              <w:spacing w:before="133" w:line="197" w:lineRule="exact"/>
              <w:ind w:left="179"/>
              <w:rPr>
                <w:sz w:val="18"/>
              </w:rPr>
            </w:pPr>
            <w:r>
              <w:rPr>
                <w:sz w:val="18"/>
              </w:rPr>
              <w:t>Have you ever been the subject of a bankruptcy petition or proceeding in the last seven (7) years?</w:t>
            </w:r>
          </w:p>
        </w:tc>
        <w:tc>
          <w:tcPr>
            <w:tcW w:w="864" w:type="dxa"/>
          </w:tcPr>
          <w:p w14:paraId="5BEFB431" w14:textId="77777777" w:rsidR="00D6432D" w:rsidRDefault="00D34A9C">
            <w:pPr>
              <w:pStyle w:val="TableParagraph"/>
              <w:spacing w:before="140" w:line="190" w:lineRule="exact"/>
              <w:ind w:left="106"/>
              <w:rPr>
                <w:rFonts w:ascii="Wingdings" w:hAnsi="Wingdings"/>
                <w:sz w:val="18"/>
              </w:rPr>
            </w:pPr>
            <w:r>
              <w:rPr>
                <w:rFonts w:ascii="Wingdings" w:hAnsi="Wingdings"/>
                <w:sz w:val="18"/>
              </w:rPr>
              <w:t></w:t>
            </w:r>
          </w:p>
        </w:tc>
        <w:tc>
          <w:tcPr>
            <w:tcW w:w="775" w:type="dxa"/>
          </w:tcPr>
          <w:p w14:paraId="15E0AFB8" w14:textId="77777777" w:rsidR="00D6432D" w:rsidRDefault="00D34A9C">
            <w:pPr>
              <w:pStyle w:val="TableParagraph"/>
              <w:spacing w:before="140" w:line="190" w:lineRule="exact"/>
              <w:ind w:left="106"/>
              <w:rPr>
                <w:rFonts w:ascii="Wingdings" w:hAnsi="Wingdings"/>
                <w:sz w:val="18"/>
              </w:rPr>
            </w:pPr>
            <w:r>
              <w:rPr>
                <w:rFonts w:ascii="Wingdings" w:hAnsi="Wingdings"/>
                <w:sz w:val="18"/>
              </w:rPr>
              <w:t></w:t>
            </w:r>
          </w:p>
        </w:tc>
      </w:tr>
      <w:tr w:rsidR="00D6432D" w14:paraId="06C01B04" w14:textId="77777777">
        <w:trPr>
          <w:trHeight w:val="350"/>
        </w:trPr>
        <w:tc>
          <w:tcPr>
            <w:tcW w:w="605" w:type="dxa"/>
          </w:tcPr>
          <w:p w14:paraId="12B81098" w14:textId="77777777" w:rsidR="00D6432D" w:rsidRDefault="00D34A9C">
            <w:pPr>
              <w:pStyle w:val="TableParagraph"/>
              <w:spacing w:before="133" w:line="197" w:lineRule="exact"/>
              <w:rPr>
                <w:sz w:val="18"/>
              </w:rPr>
            </w:pPr>
            <w:r>
              <w:rPr>
                <w:w w:val="99"/>
                <w:sz w:val="18"/>
              </w:rPr>
              <w:t>7</w:t>
            </w:r>
          </w:p>
        </w:tc>
        <w:tc>
          <w:tcPr>
            <w:tcW w:w="8475" w:type="dxa"/>
          </w:tcPr>
          <w:p w14:paraId="3A614E5E" w14:textId="77777777" w:rsidR="00D6432D" w:rsidRDefault="00D34A9C">
            <w:pPr>
              <w:pStyle w:val="TableParagraph"/>
              <w:spacing w:before="133" w:line="197" w:lineRule="exact"/>
              <w:ind w:left="179"/>
              <w:rPr>
                <w:sz w:val="18"/>
              </w:rPr>
            </w:pPr>
            <w:r>
              <w:rPr>
                <w:sz w:val="18"/>
              </w:rPr>
              <w:t>Are there any outstanding liens or judgments against you?</w:t>
            </w:r>
          </w:p>
        </w:tc>
        <w:tc>
          <w:tcPr>
            <w:tcW w:w="864" w:type="dxa"/>
          </w:tcPr>
          <w:p w14:paraId="42083A00" w14:textId="77777777" w:rsidR="00D6432D" w:rsidRDefault="00D34A9C">
            <w:pPr>
              <w:pStyle w:val="TableParagraph"/>
              <w:spacing w:before="140" w:line="190" w:lineRule="exact"/>
              <w:ind w:left="106"/>
              <w:rPr>
                <w:rFonts w:ascii="Wingdings" w:hAnsi="Wingdings"/>
                <w:sz w:val="18"/>
              </w:rPr>
            </w:pPr>
            <w:r>
              <w:rPr>
                <w:rFonts w:ascii="Wingdings" w:hAnsi="Wingdings"/>
                <w:sz w:val="18"/>
              </w:rPr>
              <w:t></w:t>
            </w:r>
          </w:p>
        </w:tc>
        <w:tc>
          <w:tcPr>
            <w:tcW w:w="775" w:type="dxa"/>
          </w:tcPr>
          <w:p w14:paraId="50A5E146" w14:textId="77777777" w:rsidR="00D6432D" w:rsidRDefault="00D34A9C">
            <w:pPr>
              <w:pStyle w:val="TableParagraph"/>
              <w:spacing w:before="140" w:line="190" w:lineRule="exact"/>
              <w:ind w:left="106"/>
              <w:rPr>
                <w:rFonts w:ascii="Wingdings" w:hAnsi="Wingdings"/>
                <w:sz w:val="18"/>
              </w:rPr>
            </w:pPr>
            <w:r>
              <w:rPr>
                <w:rFonts w:ascii="Wingdings" w:hAnsi="Wingdings"/>
                <w:sz w:val="18"/>
              </w:rPr>
              <w:t></w:t>
            </w:r>
          </w:p>
        </w:tc>
      </w:tr>
      <w:tr w:rsidR="00D6432D" w14:paraId="6BEAEA76" w14:textId="77777777">
        <w:trPr>
          <w:trHeight w:val="582"/>
        </w:trPr>
        <w:tc>
          <w:tcPr>
            <w:tcW w:w="605" w:type="dxa"/>
          </w:tcPr>
          <w:p w14:paraId="12D9211A" w14:textId="77777777" w:rsidR="00D6432D" w:rsidRDefault="00D34A9C">
            <w:pPr>
              <w:pStyle w:val="TableParagraph"/>
              <w:spacing w:before="133"/>
              <w:rPr>
                <w:sz w:val="18"/>
              </w:rPr>
            </w:pPr>
            <w:r>
              <w:rPr>
                <w:w w:val="99"/>
                <w:sz w:val="18"/>
              </w:rPr>
              <w:t>8</w:t>
            </w:r>
          </w:p>
        </w:tc>
        <w:tc>
          <w:tcPr>
            <w:tcW w:w="8475" w:type="dxa"/>
          </w:tcPr>
          <w:p w14:paraId="2ED7A236" w14:textId="77777777" w:rsidR="00D6432D" w:rsidRDefault="00D34A9C">
            <w:pPr>
              <w:pStyle w:val="TableParagraph"/>
              <w:spacing w:before="110" w:line="230" w:lineRule="atLeast"/>
              <w:ind w:left="179" w:right="711"/>
              <w:rPr>
                <w:sz w:val="18"/>
              </w:rPr>
            </w:pPr>
            <w:r>
              <w:rPr>
                <w:sz w:val="18"/>
              </w:rPr>
              <w:t>Have you ever been excluded, or are you aware of actions that could result in exclusion, by the GIG from participation in a government health care program, including Medicare or Medicaid?</w:t>
            </w:r>
          </w:p>
        </w:tc>
        <w:tc>
          <w:tcPr>
            <w:tcW w:w="864" w:type="dxa"/>
          </w:tcPr>
          <w:p w14:paraId="2176BB33" w14:textId="77777777" w:rsidR="00D6432D" w:rsidRDefault="00D34A9C">
            <w:pPr>
              <w:pStyle w:val="TableParagraph"/>
              <w:spacing w:before="140"/>
              <w:ind w:left="106"/>
              <w:rPr>
                <w:rFonts w:ascii="Wingdings" w:hAnsi="Wingdings"/>
                <w:sz w:val="18"/>
              </w:rPr>
            </w:pPr>
            <w:r>
              <w:rPr>
                <w:rFonts w:ascii="Wingdings" w:hAnsi="Wingdings"/>
                <w:sz w:val="18"/>
              </w:rPr>
              <w:t></w:t>
            </w:r>
          </w:p>
        </w:tc>
        <w:tc>
          <w:tcPr>
            <w:tcW w:w="775" w:type="dxa"/>
          </w:tcPr>
          <w:p w14:paraId="62F8553D" w14:textId="77777777" w:rsidR="00D6432D" w:rsidRDefault="00D34A9C">
            <w:pPr>
              <w:pStyle w:val="TableParagraph"/>
              <w:spacing w:before="140"/>
              <w:ind w:left="106"/>
              <w:rPr>
                <w:rFonts w:ascii="Wingdings" w:hAnsi="Wingdings"/>
                <w:sz w:val="18"/>
              </w:rPr>
            </w:pPr>
            <w:r>
              <w:rPr>
                <w:rFonts w:ascii="Wingdings" w:hAnsi="Wingdings"/>
                <w:sz w:val="18"/>
              </w:rPr>
              <w:t></w:t>
            </w:r>
          </w:p>
        </w:tc>
      </w:tr>
      <w:tr w:rsidR="00D6432D" w14:paraId="1BFAB4E5" w14:textId="77777777">
        <w:trPr>
          <w:trHeight w:val="587"/>
        </w:trPr>
        <w:tc>
          <w:tcPr>
            <w:tcW w:w="605" w:type="dxa"/>
          </w:tcPr>
          <w:p w14:paraId="2E31A0E3" w14:textId="77777777" w:rsidR="00D6432D" w:rsidRDefault="00D34A9C">
            <w:pPr>
              <w:pStyle w:val="TableParagraph"/>
              <w:spacing w:before="135"/>
              <w:rPr>
                <w:sz w:val="18"/>
              </w:rPr>
            </w:pPr>
            <w:r>
              <w:rPr>
                <w:w w:val="99"/>
                <w:sz w:val="18"/>
              </w:rPr>
              <w:t>9</w:t>
            </w:r>
          </w:p>
        </w:tc>
        <w:tc>
          <w:tcPr>
            <w:tcW w:w="8475" w:type="dxa"/>
          </w:tcPr>
          <w:p w14:paraId="40F5ED38" w14:textId="77777777" w:rsidR="00D6432D" w:rsidRDefault="00D34A9C">
            <w:pPr>
              <w:pStyle w:val="TableParagraph"/>
              <w:spacing w:before="112" w:line="230" w:lineRule="atLeast"/>
              <w:ind w:left="179" w:right="801"/>
              <w:rPr>
                <w:sz w:val="18"/>
              </w:rPr>
            </w:pPr>
            <w:r>
              <w:rPr>
                <w:sz w:val="18"/>
              </w:rPr>
              <w:t>Have you ever been barred, or are you aware of actions that could result in debarment, by the General Service Administration from being a government contractor?</w:t>
            </w:r>
          </w:p>
        </w:tc>
        <w:tc>
          <w:tcPr>
            <w:tcW w:w="864" w:type="dxa"/>
          </w:tcPr>
          <w:p w14:paraId="359A657F" w14:textId="77777777" w:rsidR="00D6432D" w:rsidRDefault="00D34A9C">
            <w:pPr>
              <w:pStyle w:val="TableParagraph"/>
              <w:spacing w:before="142"/>
              <w:ind w:left="106"/>
              <w:rPr>
                <w:rFonts w:ascii="Wingdings" w:hAnsi="Wingdings"/>
                <w:sz w:val="18"/>
              </w:rPr>
            </w:pPr>
            <w:r>
              <w:rPr>
                <w:rFonts w:ascii="Wingdings" w:hAnsi="Wingdings"/>
                <w:sz w:val="18"/>
              </w:rPr>
              <w:t></w:t>
            </w:r>
          </w:p>
        </w:tc>
        <w:tc>
          <w:tcPr>
            <w:tcW w:w="775" w:type="dxa"/>
          </w:tcPr>
          <w:p w14:paraId="7F347F0B" w14:textId="77777777" w:rsidR="00D6432D" w:rsidRDefault="00D34A9C">
            <w:pPr>
              <w:pStyle w:val="TableParagraph"/>
              <w:spacing w:before="142"/>
              <w:ind w:left="106"/>
              <w:rPr>
                <w:rFonts w:ascii="Wingdings" w:hAnsi="Wingdings"/>
                <w:sz w:val="18"/>
              </w:rPr>
            </w:pPr>
            <w:r>
              <w:rPr>
                <w:rFonts w:ascii="Wingdings" w:hAnsi="Wingdings"/>
                <w:sz w:val="18"/>
              </w:rPr>
              <w:t></w:t>
            </w:r>
          </w:p>
        </w:tc>
      </w:tr>
    </w:tbl>
    <w:p w14:paraId="7BFA7E3E" w14:textId="77777777" w:rsidR="00D6432D" w:rsidRDefault="00D34A9C">
      <w:pPr>
        <w:pStyle w:val="BodyText"/>
        <w:spacing w:before="159" w:line="206" w:lineRule="auto"/>
        <w:ind w:left="192" w:right="186"/>
        <w:jc w:val="both"/>
      </w:pPr>
      <w:r>
        <w:t xml:space="preserve">I </w:t>
      </w:r>
      <w:r>
        <w:rPr>
          <w:spacing w:val="-3"/>
        </w:rPr>
        <w:t xml:space="preserve">am hereby </w:t>
      </w:r>
      <w:r>
        <w:rPr>
          <w:spacing w:val="-4"/>
        </w:rPr>
        <w:t xml:space="preserve">notified </w:t>
      </w:r>
      <w:r>
        <w:rPr>
          <w:spacing w:val="-3"/>
        </w:rPr>
        <w:t xml:space="preserve">that inquiries </w:t>
      </w:r>
      <w:r>
        <w:t xml:space="preserve">may be </w:t>
      </w:r>
      <w:r>
        <w:rPr>
          <w:spacing w:val="-3"/>
        </w:rPr>
        <w:t xml:space="preserve">made </w:t>
      </w:r>
      <w:r>
        <w:t xml:space="preserve">by </w:t>
      </w:r>
      <w:r>
        <w:rPr>
          <w:spacing w:val="-4"/>
        </w:rPr>
        <w:t xml:space="preserve">Decent, </w:t>
      </w:r>
      <w:r>
        <w:rPr>
          <w:spacing w:val="-3"/>
        </w:rPr>
        <w:t xml:space="preserve">its </w:t>
      </w:r>
      <w:r>
        <w:rPr>
          <w:spacing w:val="-4"/>
        </w:rPr>
        <w:t xml:space="preserve">affiliates, </w:t>
      </w:r>
      <w:r>
        <w:rPr>
          <w:spacing w:val="-3"/>
        </w:rPr>
        <w:t xml:space="preserve">and/or </w:t>
      </w:r>
      <w:r>
        <w:rPr>
          <w:spacing w:val="-4"/>
        </w:rPr>
        <w:t xml:space="preserve">outside entities </w:t>
      </w:r>
      <w:r>
        <w:rPr>
          <w:spacing w:val="-3"/>
        </w:rPr>
        <w:t xml:space="preserve">regarding </w:t>
      </w:r>
      <w:r>
        <w:t xml:space="preserve">my </w:t>
      </w:r>
      <w:r>
        <w:rPr>
          <w:spacing w:val="-4"/>
        </w:rPr>
        <w:t xml:space="preserve">character, general </w:t>
      </w:r>
      <w:r>
        <w:rPr>
          <w:spacing w:val="-3"/>
        </w:rPr>
        <w:t>reputation,</w:t>
      </w:r>
      <w:r>
        <w:rPr>
          <w:spacing w:val="-14"/>
        </w:rPr>
        <w:t xml:space="preserve"> </w:t>
      </w:r>
      <w:r>
        <w:rPr>
          <w:spacing w:val="-3"/>
        </w:rPr>
        <w:t>business</w:t>
      </w:r>
      <w:r>
        <w:rPr>
          <w:spacing w:val="-10"/>
        </w:rPr>
        <w:t xml:space="preserve"> </w:t>
      </w:r>
      <w:r>
        <w:rPr>
          <w:spacing w:val="-4"/>
        </w:rPr>
        <w:t>experience,</w:t>
      </w:r>
      <w:r>
        <w:rPr>
          <w:spacing w:val="-10"/>
        </w:rPr>
        <w:t xml:space="preserve"> </w:t>
      </w:r>
      <w:r>
        <w:rPr>
          <w:spacing w:val="-3"/>
        </w:rPr>
        <w:t>credit</w:t>
      </w:r>
      <w:r>
        <w:rPr>
          <w:spacing w:val="-14"/>
        </w:rPr>
        <w:t xml:space="preserve"> </w:t>
      </w:r>
      <w:r>
        <w:rPr>
          <w:spacing w:val="-3"/>
        </w:rPr>
        <w:t>history,</w:t>
      </w:r>
      <w:r>
        <w:rPr>
          <w:spacing w:val="-13"/>
        </w:rPr>
        <w:t xml:space="preserve"> </w:t>
      </w:r>
      <w:r>
        <w:rPr>
          <w:spacing w:val="-3"/>
        </w:rPr>
        <w:t>personal</w:t>
      </w:r>
      <w:r>
        <w:rPr>
          <w:spacing w:val="-13"/>
        </w:rPr>
        <w:t xml:space="preserve"> </w:t>
      </w:r>
      <w:r>
        <w:rPr>
          <w:spacing w:val="-4"/>
        </w:rPr>
        <w:t>characteristics,</w:t>
      </w:r>
      <w:r>
        <w:rPr>
          <w:spacing w:val="-10"/>
        </w:rPr>
        <w:t xml:space="preserve"> </w:t>
      </w:r>
      <w:r>
        <w:rPr>
          <w:spacing w:val="-3"/>
        </w:rPr>
        <w:t>and</w:t>
      </w:r>
      <w:r>
        <w:rPr>
          <w:spacing w:val="-13"/>
        </w:rPr>
        <w:t xml:space="preserve"> </w:t>
      </w:r>
      <w:r>
        <w:rPr>
          <w:spacing w:val="-4"/>
        </w:rPr>
        <w:t>insurance</w:t>
      </w:r>
      <w:r>
        <w:rPr>
          <w:spacing w:val="-13"/>
        </w:rPr>
        <w:t xml:space="preserve"> </w:t>
      </w:r>
      <w:r>
        <w:rPr>
          <w:spacing w:val="-3"/>
        </w:rPr>
        <w:t>license</w:t>
      </w:r>
      <w:r>
        <w:rPr>
          <w:spacing w:val="-12"/>
        </w:rPr>
        <w:t xml:space="preserve"> </w:t>
      </w:r>
      <w:r>
        <w:rPr>
          <w:spacing w:val="-4"/>
        </w:rPr>
        <w:t>status</w:t>
      </w:r>
      <w:r>
        <w:rPr>
          <w:spacing w:val="-9"/>
        </w:rPr>
        <w:t xml:space="preserve"> </w:t>
      </w:r>
      <w:r>
        <w:t>I</w:t>
      </w:r>
      <w:r>
        <w:rPr>
          <w:spacing w:val="-11"/>
        </w:rPr>
        <w:t xml:space="preserve"> </w:t>
      </w:r>
      <w:r>
        <w:rPr>
          <w:spacing w:val="-3"/>
        </w:rPr>
        <w:t>authorize</w:t>
      </w:r>
      <w:r>
        <w:rPr>
          <w:spacing w:val="-12"/>
        </w:rPr>
        <w:t xml:space="preserve"> </w:t>
      </w:r>
      <w:r>
        <w:rPr>
          <w:spacing w:val="-3"/>
        </w:rPr>
        <w:t>such</w:t>
      </w:r>
      <w:r>
        <w:rPr>
          <w:spacing w:val="-11"/>
        </w:rPr>
        <w:t xml:space="preserve"> </w:t>
      </w:r>
      <w:r>
        <w:rPr>
          <w:spacing w:val="-4"/>
        </w:rPr>
        <w:t xml:space="preserve">knowledge/information </w:t>
      </w:r>
      <w:r>
        <w:t xml:space="preserve">to be </w:t>
      </w:r>
      <w:r>
        <w:rPr>
          <w:spacing w:val="-3"/>
        </w:rPr>
        <w:t xml:space="preserve">released to </w:t>
      </w:r>
      <w:r>
        <w:rPr>
          <w:spacing w:val="-4"/>
        </w:rPr>
        <w:t xml:space="preserve">Decent </w:t>
      </w:r>
      <w:r>
        <w:t xml:space="preserve">or </w:t>
      </w:r>
      <w:r>
        <w:rPr>
          <w:spacing w:val="-3"/>
        </w:rPr>
        <w:t xml:space="preserve">its legal </w:t>
      </w:r>
      <w:r>
        <w:rPr>
          <w:spacing w:val="-4"/>
        </w:rPr>
        <w:t xml:space="preserve">representative </w:t>
      </w:r>
      <w:r>
        <w:rPr>
          <w:spacing w:val="-3"/>
        </w:rPr>
        <w:t xml:space="preserve">(upon written </w:t>
      </w:r>
      <w:r>
        <w:rPr>
          <w:spacing w:val="-4"/>
        </w:rPr>
        <w:t xml:space="preserve">request, additional information </w:t>
      </w:r>
      <w:r>
        <w:t xml:space="preserve">as </w:t>
      </w:r>
      <w:r>
        <w:rPr>
          <w:spacing w:val="-3"/>
        </w:rPr>
        <w:t xml:space="preserve">to the nature and scope of </w:t>
      </w:r>
      <w:r>
        <w:rPr>
          <w:spacing w:val="-4"/>
        </w:rPr>
        <w:t xml:space="preserve">the </w:t>
      </w:r>
      <w:r>
        <w:rPr>
          <w:spacing w:val="-3"/>
        </w:rPr>
        <w:t xml:space="preserve">report can be provided </w:t>
      </w:r>
      <w:r>
        <w:t xml:space="preserve">) A </w:t>
      </w:r>
      <w:r>
        <w:rPr>
          <w:spacing w:val="-3"/>
        </w:rPr>
        <w:t xml:space="preserve">photocopy or </w:t>
      </w:r>
      <w:r>
        <w:rPr>
          <w:spacing w:val="-4"/>
        </w:rPr>
        <w:t xml:space="preserve">facsimile </w:t>
      </w:r>
      <w:r>
        <w:t xml:space="preserve">of </w:t>
      </w:r>
      <w:r>
        <w:rPr>
          <w:spacing w:val="-3"/>
        </w:rPr>
        <w:t xml:space="preserve">this signed </w:t>
      </w:r>
      <w:r>
        <w:rPr>
          <w:spacing w:val="-4"/>
        </w:rPr>
        <w:t xml:space="preserve">authorization </w:t>
      </w:r>
      <w:r>
        <w:rPr>
          <w:spacing w:val="-3"/>
        </w:rPr>
        <w:t xml:space="preserve">shall </w:t>
      </w:r>
      <w:r>
        <w:t xml:space="preserve">be </w:t>
      </w:r>
      <w:r>
        <w:rPr>
          <w:spacing w:val="-3"/>
        </w:rPr>
        <w:t xml:space="preserve">as valid as the original. Under </w:t>
      </w:r>
      <w:r>
        <w:rPr>
          <w:spacing w:val="-4"/>
        </w:rPr>
        <w:t xml:space="preserve">penalties </w:t>
      </w:r>
      <w:r>
        <w:t xml:space="preserve">of </w:t>
      </w:r>
      <w:r>
        <w:rPr>
          <w:spacing w:val="-3"/>
        </w:rPr>
        <w:t xml:space="preserve">perjury, </w:t>
      </w:r>
      <w:r>
        <w:t xml:space="preserve">I </w:t>
      </w:r>
      <w:r>
        <w:rPr>
          <w:spacing w:val="-3"/>
        </w:rPr>
        <w:t>certify</w:t>
      </w:r>
      <w:r>
        <w:rPr>
          <w:spacing w:val="-10"/>
        </w:rPr>
        <w:t xml:space="preserve"> </w:t>
      </w:r>
      <w:r>
        <w:rPr>
          <w:spacing w:val="-3"/>
        </w:rPr>
        <w:t>that</w:t>
      </w:r>
      <w:r>
        <w:rPr>
          <w:spacing w:val="-10"/>
        </w:rPr>
        <w:t xml:space="preserve"> </w:t>
      </w:r>
      <w:r>
        <w:rPr>
          <w:spacing w:val="-4"/>
        </w:rPr>
        <w:t>information</w:t>
      </w:r>
      <w:r>
        <w:rPr>
          <w:spacing w:val="-8"/>
        </w:rPr>
        <w:t xml:space="preserve"> </w:t>
      </w:r>
      <w:r>
        <w:rPr>
          <w:spacing w:val="-4"/>
        </w:rPr>
        <w:t>provided</w:t>
      </w:r>
      <w:r>
        <w:rPr>
          <w:spacing w:val="-9"/>
        </w:rPr>
        <w:t xml:space="preserve"> </w:t>
      </w:r>
      <w:r>
        <w:t>by</w:t>
      </w:r>
      <w:r>
        <w:rPr>
          <w:spacing w:val="-9"/>
        </w:rPr>
        <w:t xml:space="preserve"> </w:t>
      </w:r>
      <w:r>
        <w:t>me</w:t>
      </w:r>
      <w:r>
        <w:rPr>
          <w:spacing w:val="-10"/>
        </w:rPr>
        <w:t xml:space="preserve"> </w:t>
      </w:r>
      <w:r>
        <w:t>in</w:t>
      </w:r>
      <w:r>
        <w:rPr>
          <w:spacing w:val="-9"/>
        </w:rPr>
        <w:t xml:space="preserve"> </w:t>
      </w:r>
      <w:r>
        <w:rPr>
          <w:spacing w:val="-3"/>
        </w:rPr>
        <w:t>this</w:t>
      </w:r>
      <w:r>
        <w:rPr>
          <w:spacing w:val="-8"/>
        </w:rPr>
        <w:t xml:space="preserve"> </w:t>
      </w:r>
      <w:r>
        <w:rPr>
          <w:spacing w:val="-4"/>
        </w:rPr>
        <w:t>application</w:t>
      </w:r>
      <w:r>
        <w:rPr>
          <w:spacing w:val="-9"/>
        </w:rPr>
        <w:t xml:space="preserve"> </w:t>
      </w:r>
      <w:r>
        <w:t>or</w:t>
      </w:r>
      <w:r>
        <w:rPr>
          <w:spacing w:val="-10"/>
        </w:rPr>
        <w:t xml:space="preserve"> </w:t>
      </w:r>
      <w:r>
        <w:t>in</w:t>
      </w:r>
      <w:r>
        <w:rPr>
          <w:spacing w:val="-10"/>
        </w:rPr>
        <w:t xml:space="preserve"> </w:t>
      </w:r>
      <w:r>
        <w:rPr>
          <w:spacing w:val="-3"/>
        </w:rPr>
        <w:t>any</w:t>
      </w:r>
      <w:r>
        <w:rPr>
          <w:spacing w:val="-9"/>
        </w:rPr>
        <w:t xml:space="preserve"> </w:t>
      </w:r>
      <w:r>
        <w:rPr>
          <w:spacing w:val="-3"/>
        </w:rPr>
        <w:t>accompanying</w:t>
      </w:r>
      <w:r>
        <w:rPr>
          <w:spacing w:val="-10"/>
        </w:rPr>
        <w:t xml:space="preserve"> </w:t>
      </w:r>
      <w:r>
        <w:rPr>
          <w:spacing w:val="-4"/>
        </w:rPr>
        <w:t>documents</w:t>
      </w:r>
      <w:r>
        <w:rPr>
          <w:spacing w:val="-9"/>
        </w:rPr>
        <w:t xml:space="preserve"> </w:t>
      </w:r>
      <w:r>
        <w:t>is</w:t>
      </w:r>
      <w:r>
        <w:rPr>
          <w:spacing w:val="-9"/>
        </w:rPr>
        <w:t xml:space="preserve"> </w:t>
      </w:r>
      <w:r>
        <w:rPr>
          <w:spacing w:val="-3"/>
        </w:rPr>
        <w:t>correct</w:t>
      </w:r>
      <w:r>
        <w:rPr>
          <w:spacing w:val="-8"/>
        </w:rPr>
        <w:t xml:space="preserve"> </w:t>
      </w:r>
      <w:r>
        <w:rPr>
          <w:spacing w:val="-4"/>
        </w:rPr>
        <w:t>and</w:t>
      </w:r>
      <w:r>
        <w:rPr>
          <w:spacing w:val="-7"/>
        </w:rPr>
        <w:t xml:space="preserve"> </w:t>
      </w:r>
      <w:r>
        <w:rPr>
          <w:spacing w:val="-4"/>
        </w:rPr>
        <w:t>complete</w:t>
      </w:r>
      <w:r>
        <w:rPr>
          <w:spacing w:val="-10"/>
        </w:rPr>
        <w:t xml:space="preserve"> </w:t>
      </w:r>
      <w:r>
        <w:rPr>
          <w:spacing w:val="-3"/>
        </w:rPr>
        <w:t>and</w:t>
      </w:r>
      <w:r>
        <w:rPr>
          <w:spacing w:val="-9"/>
        </w:rPr>
        <w:t xml:space="preserve"> </w:t>
      </w:r>
      <w:r>
        <w:rPr>
          <w:spacing w:val="-3"/>
        </w:rPr>
        <w:t>the</w:t>
      </w:r>
      <w:r>
        <w:rPr>
          <w:spacing w:val="-9"/>
        </w:rPr>
        <w:t xml:space="preserve"> </w:t>
      </w:r>
      <w:r>
        <w:rPr>
          <w:spacing w:val="-3"/>
        </w:rPr>
        <w:t>number</w:t>
      </w:r>
      <w:r>
        <w:rPr>
          <w:spacing w:val="-11"/>
        </w:rPr>
        <w:t xml:space="preserve"> </w:t>
      </w:r>
      <w:r>
        <w:rPr>
          <w:spacing w:val="-4"/>
        </w:rPr>
        <w:t xml:space="preserve">shown </w:t>
      </w:r>
      <w:r>
        <w:t>on</w:t>
      </w:r>
      <w:r>
        <w:rPr>
          <w:spacing w:val="-9"/>
        </w:rPr>
        <w:t xml:space="preserve"> </w:t>
      </w:r>
      <w:r>
        <w:rPr>
          <w:spacing w:val="-3"/>
        </w:rPr>
        <w:t>this</w:t>
      </w:r>
      <w:r>
        <w:rPr>
          <w:spacing w:val="-11"/>
        </w:rPr>
        <w:t xml:space="preserve"> </w:t>
      </w:r>
      <w:r>
        <w:rPr>
          <w:spacing w:val="-3"/>
        </w:rPr>
        <w:t>form</w:t>
      </w:r>
      <w:r>
        <w:rPr>
          <w:spacing w:val="-11"/>
        </w:rPr>
        <w:t xml:space="preserve"> </w:t>
      </w:r>
      <w:r>
        <w:t>is</w:t>
      </w:r>
      <w:r>
        <w:rPr>
          <w:spacing w:val="-11"/>
        </w:rPr>
        <w:t xml:space="preserve"> </w:t>
      </w:r>
      <w:r>
        <w:t>my</w:t>
      </w:r>
      <w:r>
        <w:rPr>
          <w:spacing w:val="-10"/>
        </w:rPr>
        <w:t xml:space="preserve"> </w:t>
      </w:r>
      <w:r>
        <w:rPr>
          <w:spacing w:val="-3"/>
        </w:rPr>
        <w:t>correct</w:t>
      </w:r>
      <w:r>
        <w:rPr>
          <w:spacing w:val="-10"/>
        </w:rPr>
        <w:t xml:space="preserve"> </w:t>
      </w:r>
      <w:r>
        <w:rPr>
          <w:spacing w:val="-4"/>
        </w:rPr>
        <w:t>taxpayer</w:t>
      </w:r>
      <w:r>
        <w:rPr>
          <w:spacing w:val="-10"/>
        </w:rPr>
        <w:t xml:space="preserve"> </w:t>
      </w:r>
      <w:r>
        <w:rPr>
          <w:spacing w:val="-4"/>
        </w:rPr>
        <w:t>identification</w:t>
      </w:r>
      <w:r>
        <w:rPr>
          <w:spacing w:val="-9"/>
        </w:rPr>
        <w:t xml:space="preserve"> </w:t>
      </w:r>
      <w:r>
        <w:rPr>
          <w:spacing w:val="-4"/>
        </w:rPr>
        <w:t>number</w:t>
      </w:r>
      <w:r>
        <w:rPr>
          <w:spacing w:val="-9"/>
        </w:rPr>
        <w:t xml:space="preserve"> </w:t>
      </w:r>
      <w:r>
        <w:rPr>
          <w:spacing w:val="-4"/>
        </w:rPr>
        <w:t>and</w:t>
      </w:r>
      <w:r>
        <w:rPr>
          <w:spacing w:val="-9"/>
        </w:rPr>
        <w:t xml:space="preserve"> </w:t>
      </w:r>
      <w:r>
        <w:t>I</w:t>
      </w:r>
      <w:r>
        <w:rPr>
          <w:spacing w:val="-10"/>
        </w:rPr>
        <w:t xml:space="preserve"> </w:t>
      </w:r>
      <w:r>
        <w:rPr>
          <w:spacing w:val="-3"/>
        </w:rPr>
        <w:t>am</w:t>
      </w:r>
      <w:r>
        <w:rPr>
          <w:spacing w:val="-8"/>
        </w:rPr>
        <w:t xml:space="preserve"> </w:t>
      </w:r>
      <w:r>
        <w:rPr>
          <w:spacing w:val="-3"/>
        </w:rPr>
        <w:t>not</w:t>
      </w:r>
      <w:r>
        <w:rPr>
          <w:spacing w:val="-12"/>
        </w:rPr>
        <w:t xml:space="preserve"> </w:t>
      </w:r>
      <w:r>
        <w:rPr>
          <w:spacing w:val="-3"/>
        </w:rPr>
        <w:t>subject</w:t>
      </w:r>
      <w:r>
        <w:rPr>
          <w:spacing w:val="-10"/>
        </w:rPr>
        <w:t xml:space="preserve"> </w:t>
      </w:r>
      <w:r>
        <w:rPr>
          <w:spacing w:val="-3"/>
        </w:rPr>
        <w:t>to</w:t>
      </w:r>
      <w:r>
        <w:rPr>
          <w:spacing w:val="-9"/>
        </w:rPr>
        <w:t xml:space="preserve"> </w:t>
      </w:r>
      <w:r>
        <w:rPr>
          <w:spacing w:val="-3"/>
        </w:rPr>
        <w:t>backup</w:t>
      </w:r>
      <w:r>
        <w:rPr>
          <w:spacing w:val="-8"/>
        </w:rPr>
        <w:t xml:space="preserve"> </w:t>
      </w:r>
      <w:r>
        <w:rPr>
          <w:spacing w:val="-4"/>
        </w:rPr>
        <w:t>withholding.</w:t>
      </w:r>
      <w:r>
        <w:rPr>
          <w:spacing w:val="-10"/>
        </w:rPr>
        <w:t xml:space="preserve"> </w:t>
      </w:r>
      <w:r>
        <w:t>If</w:t>
      </w:r>
      <w:r>
        <w:rPr>
          <w:spacing w:val="-12"/>
        </w:rPr>
        <w:t xml:space="preserve"> </w:t>
      </w:r>
      <w:r>
        <w:rPr>
          <w:spacing w:val="-4"/>
        </w:rPr>
        <w:t>appointed</w:t>
      </w:r>
      <w:r>
        <w:rPr>
          <w:spacing w:val="-9"/>
        </w:rPr>
        <w:t xml:space="preserve"> </w:t>
      </w:r>
      <w:r>
        <w:rPr>
          <w:spacing w:val="-3"/>
        </w:rPr>
        <w:t>to</w:t>
      </w:r>
      <w:r>
        <w:rPr>
          <w:spacing w:val="-8"/>
        </w:rPr>
        <w:t xml:space="preserve"> </w:t>
      </w:r>
      <w:r>
        <w:rPr>
          <w:spacing w:val="-4"/>
        </w:rPr>
        <w:t>represent</w:t>
      </w:r>
      <w:r>
        <w:rPr>
          <w:spacing w:val="-10"/>
        </w:rPr>
        <w:t xml:space="preserve"> </w:t>
      </w:r>
      <w:r w:rsidRPr="00374BCD">
        <w:rPr>
          <w:noProof/>
          <w:spacing w:val="-4"/>
        </w:rPr>
        <w:t>Decent</w:t>
      </w:r>
      <w:r>
        <w:rPr>
          <w:spacing w:val="-4"/>
        </w:rPr>
        <w:t xml:space="preserve"> </w:t>
      </w:r>
      <w:r>
        <w:rPr>
          <w:spacing w:val="-3"/>
        </w:rPr>
        <w:t xml:space="preserve">and its </w:t>
      </w:r>
      <w:r>
        <w:rPr>
          <w:spacing w:val="-4"/>
        </w:rPr>
        <w:t xml:space="preserve">affiliates, </w:t>
      </w:r>
      <w:r>
        <w:t xml:space="preserve">I </w:t>
      </w:r>
      <w:r>
        <w:rPr>
          <w:spacing w:val="-4"/>
        </w:rPr>
        <w:t xml:space="preserve">understand </w:t>
      </w:r>
      <w:r>
        <w:rPr>
          <w:spacing w:val="-3"/>
        </w:rPr>
        <w:t xml:space="preserve">that </w:t>
      </w:r>
      <w:r>
        <w:t xml:space="preserve">I </w:t>
      </w:r>
      <w:r>
        <w:rPr>
          <w:spacing w:val="-3"/>
        </w:rPr>
        <w:t xml:space="preserve">am </w:t>
      </w:r>
      <w:r>
        <w:rPr>
          <w:spacing w:val="-4"/>
        </w:rPr>
        <w:t xml:space="preserve">considered </w:t>
      </w:r>
      <w:r>
        <w:rPr>
          <w:spacing w:val="-3"/>
        </w:rPr>
        <w:t xml:space="preserve">an independent </w:t>
      </w:r>
      <w:r>
        <w:rPr>
          <w:spacing w:val="-4"/>
        </w:rPr>
        <w:t xml:space="preserve">contractor, </w:t>
      </w:r>
      <w:r>
        <w:rPr>
          <w:spacing w:val="-3"/>
        </w:rPr>
        <w:t xml:space="preserve">and not an employee </w:t>
      </w:r>
      <w:r>
        <w:t xml:space="preserve">of </w:t>
      </w:r>
      <w:r>
        <w:rPr>
          <w:spacing w:val="-3"/>
        </w:rPr>
        <w:t xml:space="preserve">such company. </w:t>
      </w:r>
      <w:r>
        <w:rPr>
          <w:spacing w:val="-4"/>
        </w:rPr>
        <w:t xml:space="preserve">This application and </w:t>
      </w:r>
      <w:r>
        <w:t xml:space="preserve">any </w:t>
      </w:r>
      <w:r>
        <w:rPr>
          <w:spacing w:val="-4"/>
        </w:rPr>
        <w:t xml:space="preserve">attachments become </w:t>
      </w:r>
      <w:r>
        <w:t xml:space="preserve">a </w:t>
      </w:r>
      <w:r>
        <w:rPr>
          <w:spacing w:val="-3"/>
        </w:rPr>
        <w:t xml:space="preserve">part </w:t>
      </w:r>
      <w:r>
        <w:t xml:space="preserve">of </w:t>
      </w:r>
      <w:r>
        <w:rPr>
          <w:spacing w:val="-3"/>
        </w:rPr>
        <w:t xml:space="preserve">the agent file </w:t>
      </w:r>
      <w:r>
        <w:rPr>
          <w:spacing w:val="-4"/>
        </w:rPr>
        <w:t xml:space="preserve">with Decent </w:t>
      </w:r>
      <w:r>
        <w:rPr>
          <w:spacing w:val="-3"/>
        </w:rPr>
        <w:t xml:space="preserve">that </w:t>
      </w:r>
      <w:r>
        <w:t xml:space="preserve">I am </w:t>
      </w:r>
      <w:r>
        <w:rPr>
          <w:spacing w:val="-3"/>
        </w:rPr>
        <w:t xml:space="preserve">appointed to </w:t>
      </w:r>
      <w:r>
        <w:rPr>
          <w:spacing w:val="-4"/>
        </w:rPr>
        <w:t xml:space="preserve">represent. </w:t>
      </w:r>
      <w:r>
        <w:rPr>
          <w:spacing w:val="-3"/>
        </w:rPr>
        <w:t xml:space="preserve">This form </w:t>
      </w:r>
      <w:r>
        <w:t xml:space="preserve">is </w:t>
      </w:r>
      <w:r>
        <w:rPr>
          <w:spacing w:val="-3"/>
        </w:rPr>
        <w:t xml:space="preserve">not valid </w:t>
      </w:r>
      <w:r>
        <w:rPr>
          <w:spacing w:val="-4"/>
        </w:rPr>
        <w:t xml:space="preserve">until </w:t>
      </w:r>
      <w:r>
        <w:rPr>
          <w:spacing w:val="-3"/>
        </w:rPr>
        <w:t>signed and dated.</w:t>
      </w:r>
    </w:p>
    <w:p w14:paraId="53CA148C" w14:textId="77777777" w:rsidR="00D6432D" w:rsidRDefault="00D6432D">
      <w:pPr>
        <w:pStyle w:val="BodyText"/>
        <w:rPr>
          <w:sz w:val="20"/>
        </w:rPr>
      </w:pPr>
    </w:p>
    <w:p w14:paraId="0A831ACD" w14:textId="77777777" w:rsidR="00D6432D" w:rsidRDefault="00150C99">
      <w:pPr>
        <w:pStyle w:val="BodyText"/>
        <w:spacing w:before="8"/>
        <w:rPr>
          <w:sz w:val="22"/>
        </w:rPr>
      </w:pPr>
      <w:r>
        <w:rPr>
          <w:noProof/>
        </w:rPr>
        <mc:AlternateContent>
          <mc:Choice Requires="wps">
            <w:drawing>
              <wp:anchor distT="0" distB="0" distL="0" distR="0" simplePos="0" relativeHeight="251663360" behindDoc="1" locked="0" layoutInCell="1" allowOverlap="1" wp14:anchorId="4522952D" wp14:editId="5AC1BAFC">
                <wp:simplePos x="0" y="0"/>
                <wp:positionH relativeFrom="page">
                  <wp:posOffset>502920</wp:posOffset>
                </wp:positionH>
                <wp:positionV relativeFrom="paragraph">
                  <wp:posOffset>194945</wp:posOffset>
                </wp:positionV>
                <wp:extent cx="2987675" cy="0"/>
                <wp:effectExtent l="7620" t="10160" r="5080" b="889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F07C"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35pt" to="274.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Os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" strokeweight=".20003mm">
                <w10:wrap type="topAndBottom" anchorx="page"/>
              </v:line>
            </w:pict>
          </mc:Fallback>
        </mc:AlternateContent>
      </w:r>
    </w:p>
    <w:p w14:paraId="62A7D914" w14:textId="77777777" w:rsidR="00D6432D" w:rsidRDefault="00D34A9C">
      <w:pPr>
        <w:pStyle w:val="BodyText"/>
        <w:spacing w:line="153" w:lineRule="exact"/>
        <w:ind w:left="192"/>
      </w:pPr>
      <w:r>
        <w:t>Signature</w:t>
      </w:r>
    </w:p>
    <w:p w14:paraId="5C3FAD5B" w14:textId="77777777" w:rsidR="00D6432D" w:rsidRDefault="00D6432D">
      <w:pPr>
        <w:pStyle w:val="BodyText"/>
        <w:rPr>
          <w:sz w:val="20"/>
        </w:rPr>
      </w:pPr>
    </w:p>
    <w:p w14:paraId="11EA54C7" w14:textId="77777777" w:rsidR="00D6432D" w:rsidRDefault="00150C99">
      <w:pPr>
        <w:pStyle w:val="BodyText"/>
        <w:spacing w:before="4"/>
        <w:rPr>
          <w:sz w:val="22"/>
        </w:rPr>
      </w:pPr>
      <w:r>
        <w:rPr>
          <w:noProof/>
        </w:rPr>
        <mc:AlternateContent>
          <mc:Choice Requires="wps">
            <w:drawing>
              <wp:anchor distT="0" distB="0" distL="0" distR="0" simplePos="0" relativeHeight="251664384" behindDoc="1" locked="0" layoutInCell="1" allowOverlap="1" wp14:anchorId="552F3501" wp14:editId="0F1150F1">
                <wp:simplePos x="0" y="0"/>
                <wp:positionH relativeFrom="page">
                  <wp:posOffset>502920</wp:posOffset>
                </wp:positionH>
                <wp:positionV relativeFrom="paragraph">
                  <wp:posOffset>191770</wp:posOffset>
                </wp:positionV>
                <wp:extent cx="2987675" cy="0"/>
                <wp:effectExtent l="7620" t="12065" r="5080" b="698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7577B"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1pt" to="27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" strokeweight=".20003mm">
                <w10:wrap type="topAndBottom" anchorx="page"/>
              </v:line>
            </w:pict>
          </mc:Fallback>
        </mc:AlternateContent>
      </w:r>
    </w:p>
    <w:p w14:paraId="65C30C2A" w14:textId="77777777" w:rsidR="00D6432D" w:rsidRDefault="00D34A9C">
      <w:pPr>
        <w:pStyle w:val="BodyText"/>
        <w:spacing w:line="153" w:lineRule="exact"/>
        <w:ind w:left="192"/>
      </w:pPr>
      <w:r>
        <w:t>Print Name</w:t>
      </w:r>
    </w:p>
    <w:p w14:paraId="06B6981B" w14:textId="77777777" w:rsidR="00D6432D" w:rsidRDefault="00D6432D">
      <w:pPr>
        <w:pStyle w:val="BodyText"/>
        <w:rPr>
          <w:sz w:val="20"/>
        </w:rPr>
      </w:pPr>
    </w:p>
    <w:p w14:paraId="25F5E60E" w14:textId="77777777" w:rsidR="00D6432D" w:rsidRDefault="00150C99">
      <w:pPr>
        <w:pStyle w:val="BodyText"/>
        <w:spacing w:before="4"/>
        <w:rPr>
          <w:sz w:val="22"/>
        </w:rPr>
      </w:pPr>
      <w:r>
        <w:rPr>
          <w:noProof/>
        </w:rPr>
        <mc:AlternateContent>
          <mc:Choice Requires="wps">
            <w:drawing>
              <wp:anchor distT="0" distB="0" distL="0" distR="0" simplePos="0" relativeHeight="251665408" behindDoc="1" locked="0" layoutInCell="1" allowOverlap="1" wp14:anchorId="265ADE68" wp14:editId="0712FFBF">
                <wp:simplePos x="0" y="0"/>
                <wp:positionH relativeFrom="page">
                  <wp:posOffset>502920</wp:posOffset>
                </wp:positionH>
                <wp:positionV relativeFrom="paragraph">
                  <wp:posOffset>191770</wp:posOffset>
                </wp:positionV>
                <wp:extent cx="2987675" cy="0"/>
                <wp:effectExtent l="7620" t="7620" r="5080" b="1143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8132"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1pt" to="27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C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" strokeweight=".20003mm">
                <w10:wrap type="topAndBottom" anchorx="page"/>
              </v:line>
            </w:pict>
          </mc:Fallback>
        </mc:AlternateContent>
      </w:r>
    </w:p>
    <w:p w14:paraId="65875AEF" w14:textId="77777777" w:rsidR="00D6432D" w:rsidRDefault="00D34A9C">
      <w:pPr>
        <w:pStyle w:val="BodyText"/>
        <w:spacing w:line="153" w:lineRule="exact"/>
        <w:ind w:left="192"/>
      </w:pPr>
      <w:r>
        <w:t>Date</w:t>
      </w:r>
    </w:p>
    <w:p w14:paraId="14B87757" w14:textId="77777777" w:rsidR="00D6432D" w:rsidRDefault="00D6432D">
      <w:pPr>
        <w:pStyle w:val="BodyText"/>
        <w:rPr>
          <w:sz w:val="20"/>
        </w:rPr>
      </w:pPr>
    </w:p>
    <w:p w14:paraId="03C70965" w14:textId="77777777" w:rsidR="00D6432D" w:rsidRDefault="00D6432D">
      <w:pPr>
        <w:pStyle w:val="BodyText"/>
        <w:rPr>
          <w:sz w:val="20"/>
        </w:rPr>
      </w:pPr>
    </w:p>
    <w:p w14:paraId="05C0116E" w14:textId="77777777" w:rsidR="00D6432D" w:rsidRDefault="00D34A9C">
      <w:pPr>
        <w:pStyle w:val="Heading1"/>
        <w:ind w:left="3470"/>
      </w:pPr>
      <w:r>
        <w:t>Agent Licensing &amp; Appointment Checklist</w:t>
      </w:r>
    </w:p>
    <w:p w14:paraId="3469631B" w14:textId="77777777" w:rsidR="00D6432D" w:rsidRDefault="00D6432D">
      <w:pPr>
        <w:pStyle w:val="BodyText"/>
        <w:spacing w:before="3"/>
        <w:rPr>
          <w:b/>
          <w:sz w:val="22"/>
        </w:rPr>
      </w:pPr>
    </w:p>
    <w:p w14:paraId="4A0BDAD9" w14:textId="77777777" w:rsidR="00D6432D" w:rsidRDefault="00D34A9C">
      <w:pPr>
        <w:pStyle w:val="BodyText"/>
        <w:spacing w:line="259" w:lineRule="auto"/>
        <w:ind w:left="120" w:right="1255"/>
      </w:pPr>
      <w:r>
        <w:t xml:space="preserve">Please submit appointment paperwork prior to quoting business to </w:t>
      </w:r>
      <w:r w:rsidR="003E1101">
        <w:t>Decent’s</w:t>
      </w:r>
      <w:r>
        <w:t xml:space="preserve"> Marketing Department to ensure that commissions payments will not be delayed.</w:t>
      </w:r>
    </w:p>
    <w:p w14:paraId="43D7A115" w14:textId="77777777" w:rsidR="00D6432D" w:rsidRDefault="00D34A9C">
      <w:pPr>
        <w:pStyle w:val="Heading1"/>
        <w:numPr>
          <w:ilvl w:val="0"/>
          <w:numId w:val="1"/>
        </w:numPr>
        <w:tabs>
          <w:tab w:val="left" w:pos="839"/>
          <w:tab w:val="left" w:pos="840"/>
        </w:tabs>
        <w:spacing w:line="205" w:lineRule="exact"/>
      </w:pPr>
      <w:r>
        <w:rPr>
          <w:spacing w:val="5"/>
        </w:rPr>
        <w:t>Agent</w:t>
      </w:r>
      <w:r>
        <w:rPr>
          <w:spacing w:val="14"/>
        </w:rPr>
        <w:t xml:space="preserve"> </w:t>
      </w:r>
      <w:r>
        <w:rPr>
          <w:spacing w:val="5"/>
        </w:rPr>
        <w:t>Agreement</w:t>
      </w:r>
    </w:p>
    <w:p w14:paraId="424B6BD6" w14:textId="77777777" w:rsidR="00D6432D" w:rsidRDefault="00D34A9C">
      <w:pPr>
        <w:pStyle w:val="BodyText"/>
        <w:spacing w:before="3"/>
        <w:ind w:left="840" w:right="1160"/>
        <w:jc w:val="both"/>
      </w:pPr>
      <w:r>
        <w:t>Each Agent must complete and sign an Agent Agreement. If an agent works with an agency that is also seeking a Decent appointment, a separate agreement must be completed by the individual agent and an authorized representative for the agency.</w:t>
      </w:r>
    </w:p>
    <w:p w14:paraId="6274B5F9" w14:textId="77777777" w:rsidR="00D6432D" w:rsidRDefault="00D34A9C">
      <w:pPr>
        <w:pStyle w:val="Heading1"/>
        <w:numPr>
          <w:ilvl w:val="0"/>
          <w:numId w:val="1"/>
        </w:numPr>
        <w:tabs>
          <w:tab w:val="left" w:pos="839"/>
          <w:tab w:val="left" w:pos="840"/>
        </w:tabs>
        <w:spacing w:line="216" w:lineRule="exact"/>
      </w:pPr>
      <w:r>
        <w:t>Business Associate</w:t>
      </w:r>
      <w:r>
        <w:rPr>
          <w:spacing w:val="1"/>
        </w:rPr>
        <w:t xml:space="preserve"> </w:t>
      </w:r>
      <w:r>
        <w:t>Agreement</w:t>
      </w:r>
    </w:p>
    <w:p w14:paraId="32760B5E" w14:textId="77777777" w:rsidR="00D6432D" w:rsidRDefault="00D34A9C">
      <w:pPr>
        <w:pStyle w:val="BodyText"/>
        <w:spacing w:before="3" w:line="204" w:lineRule="exact"/>
        <w:ind w:left="840"/>
      </w:pPr>
      <w:r>
        <w:t>Each Agent must complete and sign a Business Associate Agreement.</w:t>
      </w:r>
    </w:p>
    <w:p w14:paraId="759EDCED" w14:textId="77777777" w:rsidR="00D6432D" w:rsidRDefault="00D34A9C">
      <w:pPr>
        <w:pStyle w:val="Heading1"/>
        <w:numPr>
          <w:ilvl w:val="0"/>
          <w:numId w:val="1"/>
        </w:numPr>
        <w:tabs>
          <w:tab w:val="left" w:pos="839"/>
          <w:tab w:val="left" w:pos="840"/>
        </w:tabs>
        <w:spacing w:line="218" w:lineRule="exact"/>
      </w:pPr>
      <w:r>
        <w:t>Agent Information</w:t>
      </w:r>
      <w:r>
        <w:rPr>
          <w:spacing w:val="-3"/>
        </w:rPr>
        <w:t xml:space="preserve"> </w:t>
      </w:r>
      <w:r>
        <w:t>Form</w:t>
      </w:r>
    </w:p>
    <w:p w14:paraId="6A8E70BF" w14:textId="77777777" w:rsidR="00D6432D" w:rsidRDefault="00D34A9C">
      <w:pPr>
        <w:pStyle w:val="BodyText"/>
        <w:spacing w:before="5"/>
        <w:ind w:left="840" w:right="153"/>
      </w:pPr>
      <w:r>
        <w:t xml:space="preserve">Each Agent must complete and sign an Agent </w:t>
      </w:r>
      <w:r w:rsidR="00374BCD">
        <w:rPr>
          <w:noProof/>
        </w:rPr>
        <w:t>I</w:t>
      </w:r>
      <w:r w:rsidRPr="00374BCD">
        <w:rPr>
          <w:noProof/>
        </w:rPr>
        <w:t>nformation</w:t>
      </w:r>
      <w:r>
        <w:t xml:space="preserve"> Form. If an agent works with an agency that is also seeking a Decent appointment, a separate Agent Information Form must be completed by the individual agent and an authorized representative for the agency.</w:t>
      </w:r>
    </w:p>
    <w:p w14:paraId="75884AF1" w14:textId="77777777" w:rsidR="00D6432D" w:rsidRDefault="00D34A9C">
      <w:pPr>
        <w:pStyle w:val="Heading1"/>
        <w:numPr>
          <w:ilvl w:val="0"/>
          <w:numId w:val="1"/>
        </w:numPr>
        <w:tabs>
          <w:tab w:val="left" w:pos="839"/>
          <w:tab w:val="left" w:pos="840"/>
        </w:tabs>
        <w:spacing w:line="214" w:lineRule="exact"/>
      </w:pPr>
      <w:r>
        <w:rPr>
          <w:spacing w:val="4"/>
        </w:rPr>
        <w:t>License</w:t>
      </w:r>
      <w:r>
        <w:rPr>
          <w:spacing w:val="10"/>
        </w:rPr>
        <w:t xml:space="preserve"> </w:t>
      </w:r>
      <w:r>
        <w:rPr>
          <w:spacing w:val="4"/>
        </w:rPr>
        <w:t>Copy</w:t>
      </w:r>
    </w:p>
    <w:p w14:paraId="08AFED8D" w14:textId="77777777" w:rsidR="00D6432D" w:rsidRDefault="00D34A9C">
      <w:pPr>
        <w:pStyle w:val="BodyText"/>
        <w:spacing w:before="5"/>
        <w:ind w:left="840" w:right="554"/>
      </w:pPr>
      <w:r>
        <w:t>Each Agent and Agency seeking a Decent appointment must provide a current copy of their Texas Life, Accident, Health and HMO license to sell Decent products.</w:t>
      </w:r>
    </w:p>
    <w:p w14:paraId="6038E036" w14:textId="77777777" w:rsidR="00D6432D" w:rsidRDefault="00D34A9C">
      <w:pPr>
        <w:pStyle w:val="Heading1"/>
        <w:numPr>
          <w:ilvl w:val="0"/>
          <w:numId w:val="1"/>
        </w:numPr>
        <w:tabs>
          <w:tab w:val="left" w:pos="839"/>
          <w:tab w:val="left" w:pos="840"/>
        </w:tabs>
        <w:spacing w:line="214" w:lineRule="exact"/>
      </w:pPr>
      <w:r>
        <w:t>Certificate of Insurance for Professional Liability / Errors and Omissions</w:t>
      </w:r>
      <w:r>
        <w:rPr>
          <w:spacing w:val="-16"/>
        </w:rPr>
        <w:t xml:space="preserve"> </w:t>
      </w:r>
      <w:r>
        <w:t>Copy</w:t>
      </w:r>
    </w:p>
    <w:p w14:paraId="00FE54FB" w14:textId="77777777" w:rsidR="00D6432D" w:rsidRDefault="00D34A9C">
      <w:pPr>
        <w:pStyle w:val="BodyText"/>
        <w:spacing w:before="3"/>
        <w:ind w:left="840" w:right="574"/>
      </w:pPr>
      <w:r>
        <w:t>Each Agent and Agency seeking a Decent appointment must provide a current copy of their proof of Professional Liability / Errors and Omissions policy.</w:t>
      </w:r>
    </w:p>
    <w:sectPr w:rsidR="00D6432D">
      <w:pgSz w:w="12240" w:h="15840"/>
      <w:pgMar w:top="720" w:right="600" w:bottom="740" w:left="60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F0969" w14:textId="77777777" w:rsidR="006137B4" w:rsidRDefault="006137B4">
      <w:r>
        <w:separator/>
      </w:r>
    </w:p>
  </w:endnote>
  <w:endnote w:type="continuationSeparator" w:id="0">
    <w:p w14:paraId="02E8D29A" w14:textId="77777777" w:rsidR="006137B4" w:rsidRDefault="0061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138D" w14:textId="77777777" w:rsidR="00D34A9C" w:rsidRDefault="00150C99">
    <w:pPr>
      <w:pStyle w:val="BodyText"/>
      <w:spacing w:line="14" w:lineRule="auto"/>
      <w:rPr>
        <w:sz w:val="20"/>
      </w:rPr>
    </w:pPr>
    <w:r>
      <w:rPr>
        <w:noProof/>
      </w:rPr>
      <mc:AlternateContent>
        <mc:Choice Requires="wps">
          <w:drawing>
            <wp:anchor distT="0" distB="0" distL="114300" distR="114300" simplePos="0" relativeHeight="503291264" behindDoc="1" locked="0" layoutInCell="1" allowOverlap="1" wp14:anchorId="58E75BDB" wp14:editId="3EBBC03E">
              <wp:simplePos x="0" y="0"/>
              <wp:positionH relativeFrom="page">
                <wp:posOffset>7225665</wp:posOffset>
              </wp:positionH>
              <wp:positionV relativeFrom="page">
                <wp:posOffset>9571990</wp:posOffset>
              </wp:positionV>
              <wp:extent cx="114300" cy="165735"/>
              <wp:effectExtent l="0" t="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591C" w14:textId="77777777" w:rsidR="00D34A9C" w:rsidRDefault="00D34A9C">
                          <w:pPr>
                            <w:spacing w:before="10"/>
                            <w:ind w:left="40"/>
                            <w:rPr>
                              <w:rFonts w:ascii="Times New Roman"/>
                              <w:sz w:val="20"/>
                            </w:rPr>
                          </w:pPr>
                          <w:r>
                            <w:fldChar w:fldCharType="begin"/>
                          </w:r>
                          <w:r>
                            <w:rPr>
                              <w:rFonts w:ascii="Times New Roman"/>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568.95pt;margin-top:753.7pt;width:9pt;height:13.05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" filled="f" stroked="f">
              <v:textbox inset="0,0,0,0">
                <w:txbxContent>
                  <w:p w:rsidR="00D34A9C" w:rsidRDefault="00D34A9C">
                    <w:pPr>
                      <w:spacing w:before="10"/>
                      <w:ind w:left="40"/>
                      <w:rPr>
                        <w:rFonts w:ascii="Times New Roman"/>
                        <w:sz w:val="20"/>
                      </w:rPr>
                    </w:pPr>
                    <w:r>
                      <w:fldChar w:fldCharType="begin"/>
                    </w:r>
                    <w:r>
                      <w:rPr>
                        <w:rFonts w:ascii="Times New Roman"/>
                        <w:w w:val="99"/>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288" behindDoc="1" locked="0" layoutInCell="1" allowOverlap="1" wp14:anchorId="43CAE2A4" wp14:editId="5965786E">
              <wp:simplePos x="0" y="0"/>
              <wp:positionH relativeFrom="page">
                <wp:posOffset>444500</wp:posOffset>
              </wp:positionH>
              <wp:positionV relativeFrom="page">
                <wp:posOffset>9718040</wp:posOffset>
              </wp:positionV>
              <wp:extent cx="877570" cy="165735"/>
              <wp:effectExtent l="0" t="2540" r="190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96D04" w14:textId="3B71F829" w:rsidR="00D34A9C" w:rsidRDefault="00D34A9C" w:rsidP="00BA75EE">
                          <w:pPr>
                            <w:spacing w:before="10"/>
                            <w:ind w:left="20"/>
                            <w:rPr>
                              <w:rFonts w:ascii="Times New Roman"/>
                              <w:sz w:val="20"/>
                            </w:rPr>
                          </w:pPr>
                          <w:r>
                            <w:rPr>
                              <w:rFonts w:ascii="Times New Roman"/>
                              <w:sz w:val="20"/>
                            </w:rPr>
                            <w:t>20</w:t>
                          </w:r>
                          <w:r w:rsidR="00BA75EE">
                            <w:rPr>
                              <w:rFonts w:ascii="Times New Roman"/>
                              <w:sz w:val="20"/>
                            </w:rPr>
                            <w:t>21</w:t>
                          </w:r>
                          <w:r>
                            <w:rPr>
                              <w:rFonts w:ascii="Times New Roman"/>
                              <w:sz w:val="20"/>
                            </w:rPr>
                            <w:t>AgentAgmt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AE2A4" id="_x0000_t202" coordsize="21600,21600" o:spt="202" path="m,l,21600r21600,l21600,xe">
              <v:stroke joinstyle="miter"/>
              <v:path gradientshapeok="t" o:connecttype="rect"/>
            </v:shapetype>
            <v:shape id="Text Box 3" o:spid="_x0000_s1041" type="#_x0000_t202" style="position:absolute;margin-left:35pt;margin-top:765.2pt;width:69.1pt;height:13.05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" filled="f" stroked="f">
              <v:textbox inset="0,0,0,0">
                <w:txbxContent>
                  <w:p w14:paraId="2EA96D04" w14:textId="3B71F829" w:rsidR="00D34A9C" w:rsidRDefault="00D34A9C" w:rsidP="00BA75EE">
                    <w:pPr>
                      <w:spacing w:before="10"/>
                      <w:ind w:left="20"/>
                      <w:rPr>
                        <w:rFonts w:ascii="Times New Roman"/>
                        <w:sz w:val="20"/>
                      </w:rPr>
                    </w:pPr>
                    <w:r>
                      <w:rPr>
                        <w:rFonts w:ascii="Times New Roman"/>
                        <w:sz w:val="20"/>
                      </w:rPr>
                      <w:t>20</w:t>
                    </w:r>
                    <w:r w:rsidR="00BA75EE">
                      <w:rPr>
                        <w:rFonts w:ascii="Times New Roman"/>
                        <w:sz w:val="20"/>
                      </w:rPr>
                      <w:t>21</w:t>
                    </w:r>
                    <w:r>
                      <w:rPr>
                        <w:rFonts w:ascii="Times New Roman"/>
                        <w:sz w:val="20"/>
                      </w:rPr>
                      <w:t>AgentAgmt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A26A" w14:textId="77777777" w:rsidR="00D34A9C" w:rsidRDefault="00150C99">
    <w:pPr>
      <w:pStyle w:val="BodyText"/>
      <w:spacing w:line="14" w:lineRule="auto"/>
      <w:rPr>
        <w:sz w:val="20"/>
      </w:rPr>
    </w:pPr>
    <w:r>
      <w:rPr>
        <w:noProof/>
      </w:rPr>
      <mc:AlternateContent>
        <mc:Choice Requires="wps">
          <w:drawing>
            <wp:anchor distT="0" distB="0" distL="114300" distR="114300" simplePos="0" relativeHeight="503291312" behindDoc="1" locked="0" layoutInCell="1" allowOverlap="1" wp14:anchorId="24C9FF69" wp14:editId="745824C0">
              <wp:simplePos x="0" y="0"/>
              <wp:positionH relativeFrom="page">
                <wp:posOffset>7163435</wp:posOffset>
              </wp:positionH>
              <wp:positionV relativeFrom="page">
                <wp:posOffset>9571990</wp:posOffset>
              </wp:positionV>
              <wp:extent cx="178435" cy="165735"/>
              <wp:effectExtent l="635"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83704" w14:textId="77777777" w:rsidR="00D34A9C" w:rsidRDefault="00D34A9C">
                          <w:pPr>
                            <w:spacing w:before="10"/>
                            <w:ind w:left="40"/>
                            <w:rPr>
                              <w:rFonts w:ascii="Times New Roman"/>
                              <w:sz w:val="20"/>
                            </w:rPr>
                          </w:pPr>
                          <w:r>
                            <w:fldChar w:fldCharType="begin"/>
                          </w:r>
                          <w:r>
                            <w:rPr>
                              <w:rFonts w:ascii="Times New Roman"/>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564.05pt;margin-top:753.7pt;width:14.05pt;height:13.05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" filled="f" stroked="f">
              <v:textbox inset="0,0,0,0">
                <w:txbxContent>
                  <w:p w:rsidR="00D34A9C" w:rsidRDefault="00D34A9C">
                    <w:pPr>
                      <w:spacing w:before="10"/>
                      <w:ind w:left="40"/>
                      <w:rPr>
                        <w:rFonts w:ascii="Times New Roman"/>
                        <w:sz w:val="20"/>
                      </w:rPr>
                    </w:pPr>
                    <w:r>
                      <w:fldChar w:fldCharType="begin"/>
                    </w:r>
                    <w:r>
                      <w:rPr>
                        <w:rFonts w:ascii="Times New Roman"/>
                        <w:sz w:val="20"/>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336" behindDoc="1" locked="0" layoutInCell="1" allowOverlap="1" wp14:anchorId="7486D022" wp14:editId="72EBA840">
              <wp:simplePos x="0" y="0"/>
              <wp:positionH relativeFrom="page">
                <wp:posOffset>444500</wp:posOffset>
              </wp:positionH>
              <wp:positionV relativeFrom="page">
                <wp:posOffset>9718040</wp:posOffset>
              </wp:positionV>
              <wp:extent cx="877570" cy="165735"/>
              <wp:effectExtent l="0" t="254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3BEB" w14:textId="33CAF7F6" w:rsidR="00D34A9C" w:rsidRDefault="00D34A9C">
                          <w:pPr>
                            <w:spacing w:before="10"/>
                            <w:ind w:left="20"/>
                            <w:rPr>
                              <w:rFonts w:ascii="Times New Roman"/>
                              <w:sz w:val="20"/>
                            </w:rPr>
                          </w:pPr>
                          <w:r>
                            <w:rPr>
                              <w:rFonts w:ascii="Times New Roman"/>
                              <w:sz w:val="20"/>
                            </w:rPr>
                            <w:t>2</w:t>
                          </w:r>
                          <w:r w:rsidR="00BA75EE">
                            <w:rPr>
                              <w:rFonts w:ascii="Times New Roman"/>
                              <w:sz w:val="20"/>
                            </w:rPr>
                            <w:t>021</w:t>
                          </w:r>
                          <w:r>
                            <w:rPr>
                              <w:rFonts w:ascii="Times New Roman"/>
                              <w:sz w:val="20"/>
                            </w:rPr>
                            <w:t>AgentAgmt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6D022" id="_x0000_t202" coordsize="21600,21600" o:spt="202" path="m,l,21600r21600,l21600,xe">
              <v:stroke joinstyle="miter"/>
              <v:path gradientshapeok="t" o:connecttype="rect"/>
            </v:shapetype>
            <v:shape id="Text Box 1" o:spid="_x0000_s1043" type="#_x0000_t202" style="position:absolute;margin-left:35pt;margin-top:765.2pt;width:69.1pt;height:13.0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" filled="f" stroked="f">
              <v:textbox inset="0,0,0,0">
                <w:txbxContent>
                  <w:p w14:paraId="68DA3BEB" w14:textId="33CAF7F6" w:rsidR="00D34A9C" w:rsidRDefault="00D34A9C">
                    <w:pPr>
                      <w:spacing w:before="10"/>
                      <w:ind w:left="20"/>
                      <w:rPr>
                        <w:rFonts w:ascii="Times New Roman"/>
                        <w:sz w:val="20"/>
                      </w:rPr>
                    </w:pPr>
                    <w:r>
                      <w:rPr>
                        <w:rFonts w:ascii="Times New Roman"/>
                        <w:sz w:val="20"/>
                      </w:rPr>
                      <w:t>2</w:t>
                    </w:r>
                    <w:r w:rsidR="00BA75EE">
                      <w:rPr>
                        <w:rFonts w:ascii="Times New Roman"/>
                        <w:sz w:val="20"/>
                      </w:rPr>
                      <w:t>021</w:t>
                    </w:r>
                    <w:r>
                      <w:rPr>
                        <w:rFonts w:ascii="Times New Roman"/>
                        <w:sz w:val="20"/>
                      </w:rPr>
                      <w:t>AgentAgmt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3F20F" w14:textId="77777777" w:rsidR="006137B4" w:rsidRDefault="006137B4">
      <w:r>
        <w:separator/>
      </w:r>
    </w:p>
  </w:footnote>
  <w:footnote w:type="continuationSeparator" w:id="0">
    <w:p w14:paraId="67C7A13C" w14:textId="77777777" w:rsidR="006137B4" w:rsidRDefault="00613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93E"/>
    <w:multiLevelType w:val="multilevel"/>
    <w:tmpl w:val="F1D0635A"/>
    <w:lvl w:ilvl="0">
      <w:start w:val="5"/>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Arial" w:eastAsia="Arial" w:hAnsi="Arial" w:cs="Arial" w:hint="default"/>
        <w:w w:val="99"/>
        <w:sz w:val="18"/>
        <w:szCs w:val="18"/>
      </w:rPr>
    </w:lvl>
    <w:lvl w:ilvl="2">
      <w:start w:val="1"/>
      <w:numFmt w:val="lowerLetter"/>
      <w:lvlText w:val="%3."/>
      <w:lvlJc w:val="left"/>
      <w:pPr>
        <w:ind w:left="120" w:hanging="720"/>
        <w:jc w:val="left"/>
      </w:pPr>
      <w:rPr>
        <w:rFonts w:ascii="Arial" w:eastAsia="Arial" w:hAnsi="Arial" w:cs="Arial" w:hint="default"/>
        <w:w w:val="99"/>
        <w:sz w:val="18"/>
        <w:szCs w:val="18"/>
      </w:rPr>
    </w:lvl>
    <w:lvl w:ilvl="3">
      <w:numFmt w:val="bullet"/>
      <w:lvlText w:val="•"/>
      <w:lvlJc w:val="left"/>
      <w:pPr>
        <w:ind w:left="3396" w:hanging="720"/>
      </w:pPr>
      <w:rPr>
        <w:rFonts w:hint="default"/>
      </w:rPr>
    </w:lvl>
    <w:lvl w:ilvl="4">
      <w:numFmt w:val="bullet"/>
      <w:lvlText w:val="•"/>
      <w:lvlJc w:val="left"/>
      <w:pPr>
        <w:ind w:left="4488" w:hanging="720"/>
      </w:pPr>
      <w:rPr>
        <w:rFonts w:hint="default"/>
      </w:rPr>
    </w:lvl>
    <w:lvl w:ilvl="5">
      <w:numFmt w:val="bullet"/>
      <w:lvlText w:val="•"/>
      <w:lvlJc w:val="left"/>
      <w:pPr>
        <w:ind w:left="5580" w:hanging="720"/>
      </w:pPr>
      <w:rPr>
        <w:rFonts w:hint="default"/>
      </w:rPr>
    </w:lvl>
    <w:lvl w:ilvl="6">
      <w:numFmt w:val="bullet"/>
      <w:lvlText w:val="•"/>
      <w:lvlJc w:val="left"/>
      <w:pPr>
        <w:ind w:left="6672" w:hanging="720"/>
      </w:pPr>
      <w:rPr>
        <w:rFonts w:hint="default"/>
      </w:rPr>
    </w:lvl>
    <w:lvl w:ilvl="7">
      <w:numFmt w:val="bullet"/>
      <w:lvlText w:val="•"/>
      <w:lvlJc w:val="left"/>
      <w:pPr>
        <w:ind w:left="7764" w:hanging="720"/>
      </w:pPr>
      <w:rPr>
        <w:rFonts w:hint="default"/>
      </w:rPr>
    </w:lvl>
    <w:lvl w:ilvl="8">
      <w:numFmt w:val="bullet"/>
      <w:lvlText w:val="•"/>
      <w:lvlJc w:val="left"/>
      <w:pPr>
        <w:ind w:left="8856" w:hanging="720"/>
      </w:pPr>
      <w:rPr>
        <w:rFonts w:hint="default"/>
      </w:rPr>
    </w:lvl>
  </w:abstractNum>
  <w:abstractNum w:abstractNumId="1" w15:restartNumberingAfterBreak="0">
    <w:nsid w:val="02F52984"/>
    <w:multiLevelType w:val="multilevel"/>
    <w:tmpl w:val="F0C45900"/>
    <w:lvl w:ilvl="0">
      <w:start w:val="4"/>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Arial" w:eastAsia="Arial" w:hAnsi="Arial" w:cs="Arial" w:hint="default"/>
        <w:w w:val="99"/>
        <w:sz w:val="18"/>
        <w:szCs w:val="18"/>
      </w:rPr>
    </w:lvl>
    <w:lvl w:ilvl="2">
      <w:numFmt w:val="bullet"/>
      <w:lvlText w:val="•"/>
      <w:lvlJc w:val="left"/>
      <w:pPr>
        <w:ind w:left="2304" w:hanging="720"/>
      </w:pPr>
      <w:rPr>
        <w:rFonts w:hint="default"/>
      </w:rPr>
    </w:lvl>
    <w:lvl w:ilvl="3">
      <w:numFmt w:val="bullet"/>
      <w:lvlText w:val="•"/>
      <w:lvlJc w:val="left"/>
      <w:pPr>
        <w:ind w:left="3396" w:hanging="720"/>
      </w:pPr>
      <w:rPr>
        <w:rFonts w:hint="default"/>
      </w:rPr>
    </w:lvl>
    <w:lvl w:ilvl="4">
      <w:numFmt w:val="bullet"/>
      <w:lvlText w:val="•"/>
      <w:lvlJc w:val="left"/>
      <w:pPr>
        <w:ind w:left="4488" w:hanging="720"/>
      </w:pPr>
      <w:rPr>
        <w:rFonts w:hint="default"/>
      </w:rPr>
    </w:lvl>
    <w:lvl w:ilvl="5">
      <w:numFmt w:val="bullet"/>
      <w:lvlText w:val="•"/>
      <w:lvlJc w:val="left"/>
      <w:pPr>
        <w:ind w:left="5580" w:hanging="720"/>
      </w:pPr>
      <w:rPr>
        <w:rFonts w:hint="default"/>
      </w:rPr>
    </w:lvl>
    <w:lvl w:ilvl="6">
      <w:numFmt w:val="bullet"/>
      <w:lvlText w:val="•"/>
      <w:lvlJc w:val="left"/>
      <w:pPr>
        <w:ind w:left="6672" w:hanging="720"/>
      </w:pPr>
      <w:rPr>
        <w:rFonts w:hint="default"/>
      </w:rPr>
    </w:lvl>
    <w:lvl w:ilvl="7">
      <w:numFmt w:val="bullet"/>
      <w:lvlText w:val="•"/>
      <w:lvlJc w:val="left"/>
      <w:pPr>
        <w:ind w:left="7764" w:hanging="720"/>
      </w:pPr>
      <w:rPr>
        <w:rFonts w:hint="default"/>
      </w:rPr>
    </w:lvl>
    <w:lvl w:ilvl="8">
      <w:numFmt w:val="bullet"/>
      <w:lvlText w:val="•"/>
      <w:lvlJc w:val="left"/>
      <w:pPr>
        <w:ind w:left="8856" w:hanging="720"/>
      </w:pPr>
      <w:rPr>
        <w:rFonts w:hint="default"/>
      </w:rPr>
    </w:lvl>
  </w:abstractNum>
  <w:abstractNum w:abstractNumId="2" w15:restartNumberingAfterBreak="0">
    <w:nsid w:val="1186784B"/>
    <w:multiLevelType w:val="multilevel"/>
    <w:tmpl w:val="CC381CA4"/>
    <w:lvl w:ilvl="0">
      <w:start w:val="2"/>
      <w:numFmt w:val="decimal"/>
      <w:lvlText w:val="%1"/>
      <w:lvlJc w:val="left"/>
      <w:pPr>
        <w:ind w:left="480" w:hanging="404"/>
        <w:jc w:val="left"/>
      </w:pPr>
      <w:rPr>
        <w:rFonts w:hint="default"/>
      </w:rPr>
    </w:lvl>
    <w:lvl w:ilvl="1">
      <w:start w:val="1"/>
      <w:numFmt w:val="decimal"/>
      <w:lvlText w:val="%1.%2"/>
      <w:lvlJc w:val="left"/>
      <w:pPr>
        <w:ind w:left="480" w:hanging="404"/>
        <w:jc w:val="left"/>
      </w:pPr>
      <w:rPr>
        <w:rFonts w:ascii="Arial" w:eastAsia="Arial" w:hAnsi="Arial" w:cs="Arial" w:hint="default"/>
        <w:w w:val="99"/>
        <w:sz w:val="18"/>
        <w:szCs w:val="18"/>
      </w:rPr>
    </w:lvl>
    <w:lvl w:ilvl="2">
      <w:start w:val="1"/>
      <w:numFmt w:val="lowerLetter"/>
      <w:lvlText w:val="(%3)"/>
      <w:lvlJc w:val="left"/>
      <w:pPr>
        <w:ind w:left="768" w:hanging="360"/>
        <w:jc w:val="left"/>
      </w:pPr>
      <w:rPr>
        <w:rFonts w:ascii="Arial" w:eastAsia="Arial" w:hAnsi="Arial" w:cs="Arial" w:hint="default"/>
        <w:spacing w:val="-3"/>
        <w:w w:val="99"/>
        <w:sz w:val="17"/>
        <w:szCs w:val="17"/>
      </w:rPr>
    </w:lvl>
    <w:lvl w:ilvl="3">
      <w:numFmt w:val="bullet"/>
      <w:lvlText w:val="•"/>
      <w:lvlJc w:val="left"/>
      <w:pPr>
        <w:ind w:left="2115" w:hanging="360"/>
      </w:pPr>
      <w:rPr>
        <w:rFonts w:hint="default"/>
      </w:rPr>
    </w:lvl>
    <w:lvl w:ilvl="4">
      <w:numFmt w:val="bullet"/>
      <w:lvlText w:val="•"/>
      <w:lvlJc w:val="left"/>
      <w:pPr>
        <w:ind w:left="3390" w:hanging="360"/>
      </w:pPr>
      <w:rPr>
        <w:rFonts w:hint="default"/>
      </w:rPr>
    </w:lvl>
    <w:lvl w:ilvl="5">
      <w:numFmt w:val="bullet"/>
      <w:lvlText w:val="•"/>
      <w:lvlJc w:val="left"/>
      <w:pPr>
        <w:ind w:left="4665" w:hanging="360"/>
      </w:pPr>
      <w:rPr>
        <w:rFonts w:hint="default"/>
      </w:rPr>
    </w:lvl>
    <w:lvl w:ilvl="6">
      <w:numFmt w:val="bullet"/>
      <w:lvlText w:val="•"/>
      <w:lvlJc w:val="left"/>
      <w:pPr>
        <w:ind w:left="5940" w:hanging="360"/>
      </w:pPr>
      <w:rPr>
        <w:rFonts w:hint="default"/>
      </w:rPr>
    </w:lvl>
    <w:lvl w:ilvl="7">
      <w:numFmt w:val="bullet"/>
      <w:lvlText w:val="•"/>
      <w:lvlJc w:val="left"/>
      <w:pPr>
        <w:ind w:left="7215" w:hanging="360"/>
      </w:pPr>
      <w:rPr>
        <w:rFonts w:hint="default"/>
      </w:rPr>
    </w:lvl>
    <w:lvl w:ilvl="8">
      <w:numFmt w:val="bullet"/>
      <w:lvlText w:val="•"/>
      <w:lvlJc w:val="left"/>
      <w:pPr>
        <w:ind w:left="8490" w:hanging="360"/>
      </w:pPr>
      <w:rPr>
        <w:rFonts w:hint="default"/>
      </w:rPr>
    </w:lvl>
  </w:abstractNum>
  <w:abstractNum w:abstractNumId="3" w15:restartNumberingAfterBreak="0">
    <w:nsid w:val="1CAE0216"/>
    <w:multiLevelType w:val="hybridMultilevel"/>
    <w:tmpl w:val="5B9E23B2"/>
    <w:lvl w:ilvl="0" w:tplc="A95E2E9E">
      <w:start w:val="2"/>
      <w:numFmt w:val="lowerLetter"/>
      <w:lvlText w:val="(%1)"/>
      <w:lvlJc w:val="left"/>
      <w:pPr>
        <w:ind w:left="1128" w:hanging="360"/>
        <w:jc w:val="left"/>
      </w:pPr>
      <w:rPr>
        <w:rFonts w:ascii="Arial" w:eastAsia="Arial" w:hAnsi="Arial" w:cs="Arial" w:hint="default"/>
        <w:spacing w:val="-3"/>
        <w:w w:val="99"/>
        <w:sz w:val="17"/>
        <w:szCs w:val="17"/>
      </w:rPr>
    </w:lvl>
    <w:lvl w:ilvl="1" w:tplc="C7E8A6F6">
      <w:numFmt w:val="bullet"/>
      <w:lvlText w:val="•"/>
      <w:lvlJc w:val="left"/>
      <w:pPr>
        <w:ind w:left="2112" w:hanging="360"/>
      </w:pPr>
      <w:rPr>
        <w:rFonts w:hint="default"/>
      </w:rPr>
    </w:lvl>
    <w:lvl w:ilvl="2" w:tplc="CB60A870">
      <w:numFmt w:val="bullet"/>
      <w:lvlText w:val="•"/>
      <w:lvlJc w:val="left"/>
      <w:pPr>
        <w:ind w:left="3104" w:hanging="360"/>
      </w:pPr>
      <w:rPr>
        <w:rFonts w:hint="default"/>
      </w:rPr>
    </w:lvl>
    <w:lvl w:ilvl="3" w:tplc="6D3AA908">
      <w:numFmt w:val="bullet"/>
      <w:lvlText w:val="•"/>
      <w:lvlJc w:val="left"/>
      <w:pPr>
        <w:ind w:left="4096" w:hanging="360"/>
      </w:pPr>
      <w:rPr>
        <w:rFonts w:hint="default"/>
      </w:rPr>
    </w:lvl>
    <w:lvl w:ilvl="4" w:tplc="3320A614">
      <w:numFmt w:val="bullet"/>
      <w:lvlText w:val="•"/>
      <w:lvlJc w:val="left"/>
      <w:pPr>
        <w:ind w:left="5088" w:hanging="360"/>
      </w:pPr>
      <w:rPr>
        <w:rFonts w:hint="default"/>
      </w:rPr>
    </w:lvl>
    <w:lvl w:ilvl="5" w:tplc="D1A06CDA">
      <w:numFmt w:val="bullet"/>
      <w:lvlText w:val="•"/>
      <w:lvlJc w:val="left"/>
      <w:pPr>
        <w:ind w:left="6080" w:hanging="360"/>
      </w:pPr>
      <w:rPr>
        <w:rFonts w:hint="default"/>
      </w:rPr>
    </w:lvl>
    <w:lvl w:ilvl="6" w:tplc="62748F48">
      <w:numFmt w:val="bullet"/>
      <w:lvlText w:val="•"/>
      <w:lvlJc w:val="left"/>
      <w:pPr>
        <w:ind w:left="7072" w:hanging="360"/>
      </w:pPr>
      <w:rPr>
        <w:rFonts w:hint="default"/>
      </w:rPr>
    </w:lvl>
    <w:lvl w:ilvl="7" w:tplc="4A46E452">
      <w:numFmt w:val="bullet"/>
      <w:lvlText w:val="•"/>
      <w:lvlJc w:val="left"/>
      <w:pPr>
        <w:ind w:left="8064" w:hanging="360"/>
      </w:pPr>
      <w:rPr>
        <w:rFonts w:hint="default"/>
      </w:rPr>
    </w:lvl>
    <w:lvl w:ilvl="8" w:tplc="CD1072D4">
      <w:numFmt w:val="bullet"/>
      <w:lvlText w:val="•"/>
      <w:lvlJc w:val="left"/>
      <w:pPr>
        <w:ind w:left="9056" w:hanging="360"/>
      </w:pPr>
      <w:rPr>
        <w:rFonts w:hint="default"/>
      </w:rPr>
    </w:lvl>
  </w:abstractNum>
  <w:abstractNum w:abstractNumId="4" w15:restartNumberingAfterBreak="0">
    <w:nsid w:val="250C7697"/>
    <w:multiLevelType w:val="multilevel"/>
    <w:tmpl w:val="00A6294E"/>
    <w:lvl w:ilvl="0">
      <w:start w:val="2"/>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Arial" w:eastAsia="Arial" w:hAnsi="Arial" w:cs="Arial" w:hint="default"/>
        <w:w w:val="99"/>
        <w:sz w:val="18"/>
        <w:szCs w:val="18"/>
      </w:rPr>
    </w:lvl>
    <w:lvl w:ilvl="2">
      <w:numFmt w:val="bullet"/>
      <w:lvlText w:val="•"/>
      <w:lvlJc w:val="left"/>
      <w:pPr>
        <w:ind w:left="2304" w:hanging="720"/>
      </w:pPr>
      <w:rPr>
        <w:rFonts w:hint="default"/>
      </w:rPr>
    </w:lvl>
    <w:lvl w:ilvl="3">
      <w:numFmt w:val="bullet"/>
      <w:lvlText w:val="•"/>
      <w:lvlJc w:val="left"/>
      <w:pPr>
        <w:ind w:left="3396" w:hanging="720"/>
      </w:pPr>
      <w:rPr>
        <w:rFonts w:hint="default"/>
      </w:rPr>
    </w:lvl>
    <w:lvl w:ilvl="4">
      <w:numFmt w:val="bullet"/>
      <w:lvlText w:val="•"/>
      <w:lvlJc w:val="left"/>
      <w:pPr>
        <w:ind w:left="4488" w:hanging="720"/>
      </w:pPr>
      <w:rPr>
        <w:rFonts w:hint="default"/>
      </w:rPr>
    </w:lvl>
    <w:lvl w:ilvl="5">
      <w:numFmt w:val="bullet"/>
      <w:lvlText w:val="•"/>
      <w:lvlJc w:val="left"/>
      <w:pPr>
        <w:ind w:left="5580" w:hanging="720"/>
      </w:pPr>
      <w:rPr>
        <w:rFonts w:hint="default"/>
      </w:rPr>
    </w:lvl>
    <w:lvl w:ilvl="6">
      <w:numFmt w:val="bullet"/>
      <w:lvlText w:val="•"/>
      <w:lvlJc w:val="left"/>
      <w:pPr>
        <w:ind w:left="6672" w:hanging="720"/>
      </w:pPr>
      <w:rPr>
        <w:rFonts w:hint="default"/>
      </w:rPr>
    </w:lvl>
    <w:lvl w:ilvl="7">
      <w:numFmt w:val="bullet"/>
      <w:lvlText w:val="•"/>
      <w:lvlJc w:val="left"/>
      <w:pPr>
        <w:ind w:left="7764" w:hanging="720"/>
      </w:pPr>
      <w:rPr>
        <w:rFonts w:hint="default"/>
      </w:rPr>
    </w:lvl>
    <w:lvl w:ilvl="8">
      <w:numFmt w:val="bullet"/>
      <w:lvlText w:val="•"/>
      <w:lvlJc w:val="left"/>
      <w:pPr>
        <w:ind w:left="8856" w:hanging="720"/>
      </w:pPr>
      <w:rPr>
        <w:rFonts w:hint="default"/>
      </w:rPr>
    </w:lvl>
  </w:abstractNum>
  <w:abstractNum w:abstractNumId="5" w15:restartNumberingAfterBreak="0">
    <w:nsid w:val="27F05120"/>
    <w:multiLevelType w:val="hybridMultilevel"/>
    <w:tmpl w:val="208E41AE"/>
    <w:lvl w:ilvl="0" w:tplc="09BE1CD0">
      <w:numFmt w:val="bullet"/>
      <w:lvlText w:val=""/>
      <w:lvlJc w:val="left"/>
      <w:pPr>
        <w:ind w:left="840" w:hanging="360"/>
      </w:pPr>
      <w:rPr>
        <w:rFonts w:ascii="Symbol" w:eastAsia="Symbol" w:hAnsi="Symbol" w:cs="Symbol" w:hint="default"/>
        <w:w w:val="100"/>
        <w:sz w:val="18"/>
        <w:szCs w:val="18"/>
      </w:rPr>
    </w:lvl>
    <w:lvl w:ilvl="1" w:tplc="CBB456B8">
      <w:numFmt w:val="bullet"/>
      <w:lvlText w:val="•"/>
      <w:lvlJc w:val="left"/>
      <w:pPr>
        <w:ind w:left="1860" w:hanging="360"/>
      </w:pPr>
      <w:rPr>
        <w:rFonts w:hint="default"/>
      </w:rPr>
    </w:lvl>
    <w:lvl w:ilvl="2" w:tplc="24D2DA58">
      <w:numFmt w:val="bullet"/>
      <w:lvlText w:val="•"/>
      <w:lvlJc w:val="left"/>
      <w:pPr>
        <w:ind w:left="2880" w:hanging="360"/>
      </w:pPr>
      <w:rPr>
        <w:rFonts w:hint="default"/>
      </w:rPr>
    </w:lvl>
    <w:lvl w:ilvl="3" w:tplc="DAA488BA">
      <w:numFmt w:val="bullet"/>
      <w:lvlText w:val="•"/>
      <w:lvlJc w:val="left"/>
      <w:pPr>
        <w:ind w:left="3900" w:hanging="360"/>
      </w:pPr>
      <w:rPr>
        <w:rFonts w:hint="default"/>
      </w:rPr>
    </w:lvl>
    <w:lvl w:ilvl="4" w:tplc="C92AD68E">
      <w:numFmt w:val="bullet"/>
      <w:lvlText w:val="•"/>
      <w:lvlJc w:val="left"/>
      <w:pPr>
        <w:ind w:left="4920" w:hanging="360"/>
      </w:pPr>
      <w:rPr>
        <w:rFonts w:hint="default"/>
      </w:rPr>
    </w:lvl>
    <w:lvl w:ilvl="5" w:tplc="9CCE3108">
      <w:numFmt w:val="bullet"/>
      <w:lvlText w:val="•"/>
      <w:lvlJc w:val="left"/>
      <w:pPr>
        <w:ind w:left="5940" w:hanging="360"/>
      </w:pPr>
      <w:rPr>
        <w:rFonts w:hint="default"/>
      </w:rPr>
    </w:lvl>
    <w:lvl w:ilvl="6" w:tplc="6F102856">
      <w:numFmt w:val="bullet"/>
      <w:lvlText w:val="•"/>
      <w:lvlJc w:val="left"/>
      <w:pPr>
        <w:ind w:left="6960" w:hanging="360"/>
      </w:pPr>
      <w:rPr>
        <w:rFonts w:hint="default"/>
      </w:rPr>
    </w:lvl>
    <w:lvl w:ilvl="7" w:tplc="EE3AD56E">
      <w:numFmt w:val="bullet"/>
      <w:lvlText w:val="•"/>
      <w:lvlJc w:val="left"/>
      <w:pPr>
        <w:ind w:left="7980" w:hanging="360"/>
      </w:pPr>
      <w:rPr>
        <w:rFonts w:hint="default"/>
      </w:rPr>
    </w:lvl>
    <w:lvl w:ilvl="8" w:tplc="9A483194">
      <w:numFmt w:val="bullet"/>
      <w:lvlText w:val="•"/>
      <w:lvlJc w:val="left"/>
      <w:pPr>
        <w:ind w:left="9000" w:hanging="360"/>
      </w:pPr>
      <w:rPr>
        <w:rFonts w:hint="default"/>
      </w:rPr>
    </w:lvl>
  </w:abstractNum>
  <w:abstractNum w:abstractNumId="6" w15:restartNumberingAfterBreak="0">
    <w:nsid w:val="31CE6992"/>
    <w:multiLevelType w:val="hybridMultilevel"/>
    <w:tmpl w:val="B2644416"/>
    <w:lvl w:ilvl="0" w:tplc="4DE6DC14">
      <w:numFmt w:val="bullet"/>
      <w:lvlText w:val=""/>
      <w:lvlJc w:val="left"/>
      <w:pPr>
        <w:ind w:left="1200" w:hanging="360"/>
      </w:pPr>
      <w:rPr>
        <w:rFonts w:ascii="Symbol" w:eastAsia="Symbol" w:hAnsi="Symbol" w:cs="Symbol" w:hint="default"/>
        <w:w w:val="100"/>
        <w:sz w:val="18"/>
        <w:szCs w:val="18"/>
      </w:rPr>
    </w:lvl>
    <w:lvl w:ilvl="1" w:tplc="9886F21E">
      <w:numFmt w:val="bullet"/>
      <w:lvlText w:val="•"/>
      <w:lvlJc w:val="left"/>
      <w:pPr>
        <w:ind w:left="2184" w:hanging="360"/>
      </w:pPr>
      <w:rPr>
        <w:rFonts w:hint="default"/>
      </w:rPr>
    </w:lvl>
    <w:lvl w:ilvl="2" w:tplc="FD322A02">
      <w:numFmt w:val="bullet"/>
      <w:lvlText w:val="•"/>
      <w:lvlJc w:val="left"/>
      <w:pPr>
        <w:ind w:left="3168" w:hanging="360"/>
      </w:pPr>
      <w:rPr>
        <w:rFonts w:hint="default"/>
      </w:rPr>
    </w:lvl>
    <w:lvl w:ilvl="3" w:tplc="D7C2CD90">
      <w:numFmt w:val="bullet"/>
      <w:lvlText w:val="•"/>
      <w:lvlJc w:val="left"/>
      <w:pPr>
        <w:ind w:left="4152" w:hanging="360"/>
      </w:pPr>
      <w:rPr>
        <w:rFonts w:hint="default"/>
      </w:rPr>
    </w:lvl>
    <w:lvl w:ilvl="4" w:tplc="C16006B6">
      <w:numFmt w:val="bullet"/>
      <w:lvlText w:val="•"/>
      <w:lvlJc w:val="left"/>
      <w:pPr>
        <w:ind w:left="5136" w:hanging="360"/>
      </w:pPr>
      <w:rPr>
        <w:rFonts w:hint="default"/>
      </w:rPr>
    </w:lvl>
    <w:lvl w:ilvl="5" w:tplc="D642630C">
      <w:numFmt w:val="bullet"/>
      <w:lvlText w:val="•"/>
      <w:lvlJc w:val="left"/>
      <w:pPr>
        <w:ind w:left="6120" w:hanging="360"/>
      </w:pPr>
      <w:rPr>
        <w:rFonts w:hint="default"/>
      </w:rPr>
    </w:lvl>
    <w:lvl w:ilvl="6" w:tplc="36EA1332">
      <w:numFmt w:val="bullet"/>
      <w:lvlText w:val="•"/>
      <w:lvlJc w:val="left"/>
      <w:pPr>
        <w:ind w:left="7104" w:hanging="360"/>
      </w:pPr>
      <w:rPr>
        <w:rFonts w:hint="default"/>
      </w:rPr>
    </w:lvl>
    <w:lvl w:ilvl="7" w:tplc="B9B61D20">
      <w:numFmt w:val="bullet"/>
      <w:lvlText w:val="•"/>
      <w:lvlJc w:val="left"/>
      <w:pPr>
        <w:ind w:left="8088" w:hanging="360"/>
      </w:pPr>
      <w:rPr>
        <w:rFonts w:hint="default"/>
      </w:rPr>
    </w:lvl>
    <w:lvl w:ilvl="8" w:tplc="9C8041C0">
      <w:numFmt w:val="bullet"/>
      <w:lvlText w:val="•"/>
      <w:lvlJc w:val="left"/>
      <w:pPr>
        <w:ind w:left="9072" w:hanging="360"/>
      </w:pPr>
      <w:rPr>
        <w:rFonts w:hint="default"/>
      </w:rPr>
    </w:lvl>
  </w:abstractNum>
  <w:abstractNum w:abstractNumId="7" w15:restartNumberingAfterBreak="0">
    <w:nsid w:val="39553388"/>
    <w:multiLevelType w:val="multilevel"/>
    <w:tmpl w:val="FC8C3F68"/>
    <w:lvl w:ilvl="0">
      <w:start w:val="6"/>
      <w:numFmt w:val="decimal"/>
      <w:lvlText w:val="%1"/>
      <w:lvlJc w:val="left"/>
      <w:pPr>
        <w:ind w:left="515" w:hanging="396"/>
        <w:jc w:val="left"/>
      </w:pPr>
      <w:rPr>
        <w:rFonts w:hint="default"/>
      </w:rPr>
    </w:lvl>
    <w:lvl w:ilvl="1">
      <w:start w:val="1"/>
      <w:numFmt w:val="decimal"/>
      <w:lvlText w:val="%1.%2"/>
      <w:lvlJc w:val="left"/>
      <w:pPr>
        <w:ind w:left="515" w:hanging="396"/>
        <w:jc w:val="left"/>
      </w:pPr>
      <w:rPr>
        <w:rFonts w:ascii="Arial" w:eastAsia="Arial" w:hAnsi="Arial" w:cs="Arial" w:hint="default"/>
        <w:spacing w:val="-3"/>
        <w:w w:val="99"/>
        <w:sz w:val="18"/>
        <w:szCs w:val="18"/>
      </w:rPr>
    </w:lvl>
    <w:lvl w:ilvl="2">
      <w:start w:val="1"/>
      <w:numFmt w:val="lowerLetter"/>
      <w:lvlText w:val="(%3)"/>
      <w:lvlJc w:val="left"/>
      <w:pPr>
        <w:ind w:left="1128" w:hanging="360"/>
        <w:jc w:val="left"/>
      </w:pPr>
      <w:rPr>
        <w:rFonts w:ascii="Arial" w:eastAsia="Arial" w:hAnsi="Arial" w:cs="Arial" w:hint="default"/>
        <w:spacing w:val="-3"/>
        <w:w w:val="99"/>
        <w:sz w:val="17"/>
        <w:szCs w:val="17"/>
      </w:rPr>
    </w:lvl>
    <w:lvl w:ilvl="3">
      <w:numFmt w:val="bullet"/>
      <w:lvlText w:val="•"/>
      <w:lvlJc w:val="left"/>
      <w:pPr>
        <w:ind w:left="3324" w:hanging="360"/>
      </w:pPr>
      <w:rPr>
        <w:rFonts w:hint="default"/>
      </w:rPr>
    </w:lvl>
    <w:lvl w:ilvl="4">
      <w:numFmt w:val="bullet"/>
      <w:lvlText w:val="•"/>
      <w:lvlJc w:val="left"/>
      <w:pPr>
        <w:ind w:left="4426" w:hanging="360"/>
      </w:pPr>
      <w:rPr>
        <w:rFonts w:hint="default"/>
      </w:rPr>
    </w:lvl>
    <w:lvl w:ilvl="5">
      <w:numFmt w:val="bullet"/>
      <w:lvlText w:val="•"/>
      <w:lvlJc w:val="left"/>
      <w:pPr>
        <w:ind w:left="5528" w:hanging="360"/>
      </w:pPr>
      <w:rPr>
        <w:rFonts w:hint="default"/>
      </w:rPr>
    </w:lvl>
    <w:lvl w:ilvl="6">
      <w:numFmt w:val="bullet"/>
      <w:lvlText w:val="•"/>
      <w:lvlJc w:val="left"/>
      <w:pPr>
        <w:ind w:left="6631" w:hanging="360"/>
      </w:pPr>
      <w:rPr>
        <w:rFonts w:hint="default"/>
      </w:rPr>
    </w:lvl>
    <w:lvl w:ilvl="7">
      <w:numFmt w:val="bullet"/>
      <w:lvlText w:val="•"/>
      <w:lvlJc w:val="left"/>
      <w:pPr>
        <w:ind w:left="7733" w:hanging="360"/>
      </w:pPr>
      <w:rPr>
        <w:rFonts w:hint="default"/>
      </w:rPr>
    </w:lvl>
    <w:lvl w:ilvl="8">
      <w:numFmt w:val="bullet"/>
      <w:lvlText w:val="•"/>
      <w:lvlJc w:val="left"/>
      <w:pPr>
        <w:ind w:left="8835" w:hanging="360"/>
      </w:pPr>
      <w:rPr>
        <w:rFonts w:hint="default"/>
      </w:rPr>
    </w:lvl>
  </w:abstractNum>
  <w:abstractNum w:abstractNumId="8" w15:restartNumberingAfterBreak="0">
    <w:nsid w:val="3CEF701F"/>
    <w:multiLevelType w:val="multilevel"/>
    <w:tmpl w:val="DF0E9E48"/>
    <w:lvl w:ilvl="0">
      <w:start w:val="3"/>
      <w:numFmt w:val="decimal"/>
      <w:lvlText w:val="%1"/>
      <w:lvlJc w:val="left"/>
      <w:pPr>
        <w:ind w:left="120" w:hanging="771"/>
        <w:jc w:val="left"/>
      </w:pPr>
      <w:rPr>
        <w:rFonts w:hint="default"/>
      </w:rPr>
    </w:lvl>
    <w:lvl w:ilvl="1">
      <w:start w:val="3"/>
      <w:numFmt w:val="decimal"/>
      <w:lvlText w:val="%1.%2."/>
      <w:lvlJc w:val="left"/>
      <w:pPr>
        <w:ind w:left="120" w:hanging="771"/>
        <w:jc w:val="left"/>
      </w:pPr>
      <w:rPr>
        <w:rFonts w:ascii="Arial" w:eastAsia="Arial" w:hAnsi="Arial" w:cs="Arial" w:hint="default"/>
        <w:w w:val="99"/>
        <w:sz w:val="18"/>
        <w:szCs w:val="18"/>
      </w:rPr>
    </w:lvl>
    <w:lvl w:ilvl="2">
      <w:start w:val="1"/>
      <w:numFmt w:val="lowerLetter"/>
      <w:lvlText w:val="%3."/>
      <w:lvlJc w:val="left"/>
      <w:pPr>
        <w:ind w:left="2280" w:hanging="720"/>
        <w:jc w:val="left"/>
      </w:pPr>
      <w:rPr>
        <w:rFonts w:ascii="Arial" w:eastAsia="Arial" w:hAnsi="Arial" w:cs="Arial" w:hint="default"/>
        <w:w w:val="99"/>
        <w:sz w:val="18"/>
        <w:szCs w:val="18"/>
      </w:rPr>
    </w:lvl>
    <w:lvl w:ilvl="3">
      <w:numFmt w:val="bullet"/>
      <w:lvlText w:val="•"/>
      <w:lvlJc w:val="left"/>
      <w:pPr>
        <w:ind w:left="2640" w:hanging="360"/>
      </w:pPr>
      <w:rPr>
        <w:rFonts w:ascii="Times New Roman" w:eastAsia="Times New Roman" w:hAnsi="Times New Roman" w:cs="Times New Roman" w:hint="default"/>
        <w:w w:val="99"/>
        <w:sz w:val="18"/>
        <w:szCs w:val="18"/>
      </w:rPr>
    </w:lvl>
    <w:lvl w:ilvl="4">
      <w:numFmt w:val="bullet"/>
      <w:lvlText w:val="•"/>
      <w:lvlJc w:val="left"/>
      <w:pPr>
        <w:ind w:left="4740" w:hanging="360"/>
      </w:pPr>
      <w:rPr>
        <w:rFonts w:hint="default"/>
      </w:rPr>
    </w:lvl>
    <w:lvl w:ilvl="5">
      <w:numFmt w:val="bullet"/>
      <w:lvlText w:val="•"/>
      <w:lvlJc w:val="left"/>
      <w:pPr>
        <w:ind w:left="5790" w:hanging="360"/>
      </w:pPr>
      <w:rPr>
        <w:rFonts w:hint="default"/>
      </w:rPr>
    </w:lvl>
    <w:lvl w:ilvl="6">
      <w:numFmt w:val="bullet"/>
      <w:lvlText w:val="•"/>
      <w:lvlJc w:val="left"/>
      <w:pPr>
        <w:ind w:left="6840" w:hanging="360"/>
      </w:pPr>
      <w:rPr>
        <w:rFonts w:hint="default"/>
      </w:rPr>
    </w:lvl>
    <w:lvl w:ilvl="7">
      <w:numFmt w:val="bullet"/>
      <w:lvlText w:val="•"/>
      <w:lvlJc w:val="left"/>
      <w:pPr>
        <w:ind w:left="7890" w:hanging="360"/>
      </w:pPr>
      <w:rPr>
        <w:rFonts w:hint="default"/>
      </w:rPr>
    </w:lvl>
    <w:lvl w:ilvl="8">
      <w:numFmt w:val="bullet"/>
      <w:lvlText w:val="•"/>
      <w:lvlJc w:val="left"/>
      <w:pPr>
        <w:ind w:left="8940" w:hanging="360"/>
      </w:pPr>
      <w:rPr>
        <w:rFonts w:hint="default"/>
      </w:rPr>
    </w:lvl>
  </w:abstractNum>
  <w:abstractNum w:abstractNumId="9" w15:restartNumberingAfterBreak="0">
    <w:nsid w:val="3E9C340F"/>
    <w:multiLevelType w:val="multilevel"/>
    <w:tmpl w:val="D2B88E00"/>
    <w:lvl w:ilvl="0">
      <w:start w:val="1"/>
      <w:numFmt w:val="decimal"/>
      <w:lvlText w:val="%1"/>
      <w:lvlJc w:val="left"/>
      <w:pPr>
        <w:ind w:left="480" w:hanging="404"/>
        <w:jc w:val="left"/>
      </w:pPr>
      <w:rPr>
        <w:rFonts w:hint="default"/>
      </w:rPr>
    </w:lvl>
    <w:lvl w:ilvl="1">
      <w:start w:val="1"/>
      <w:numFmt w:val="decimal"/>
      <w:lvlText w:val="%1.%2"/>
      <w:lvlJc w:val="left"/>
      <w:pPr>
        <w:ind w:left="480" w:hanging="404"/>
        <w:jc w:val="left"/>
      </w:pPr>
      <w:rPr>
        <w:rFonts w:ascii="Arial" w:eastAsia="Arial" w:hAnsi="Arial" w:cs="Arial" w:hint="default"/>
        <w:w w:val="99"/>
        <w:sz w:val="18"/>
        <w:szCs w:val="18"/>
      </w:rPr>
    </w:lvl>
    <w:lvl w:ilvl="2">
      <w:numFmt w:val="bullet"/>
      <w:lvlText w:val="•"/>
      <w:lvlJc w:val="left"/>
      <w:pPr>
        <w:ind w:left="2592" w:hanging="404"/>
      </w:pPr>
      <w:rPr>
        <w:rFonts w:hint="default"/>
      </w:rPr>
    </w:lvl>
    <w:lvl w:ilvl="3">
      <w:numFmt w:val="bullet"/>
      <w:lvlText w:val="•"/>
      <w:lvlJc w:val="left"/>
      <w:pPr>
        <w:ind w:left="3648" w:hanging="404"/>
      </w:pPr>
      <w:rPr>
        <w:rFonts w:hint="default"/>
      </w:rPr>
    </w:lvl>
    <w:lvl w:ilvl="4">
      <w:numFmt w:val="bullet"/>
      <w:lvlText w:val="•"/>
      <w:lvlJc w:val="left"/>
      <w:pPr>
        <w:ind w:left="4704" w:hanging="404"/>
      </w:pPr>
      <w:rPr>
        <w:rFonts w:hint="default"/>
      </w:rPr>
    </w:lvl>
    <w:lvl w:ilvl="5">
      <w:numFmt w:val="bullet"/>
      <w:lvlText w:val="•"/>
      <w:lvlJc w:val="left"/>
      <w:pPr>
        <w:ind w:left="5760" w:hanging="404"/>
      </w:pPr>
      <w:rPr>
        <w:rFonts w:hint="default"/>
      </w:rPr>
    </w:lvl>
    <w:lvl w:ilvl="6">
      <w:numFmt w:val="bullet"/>
      <w:lvlText w:val="•"/>
      <w:lvlJc w:val="left"/>
      <w:pPr>
        <w:ind w:left="6816" w:hanging="404"/>
      </w:pPr>
      <w:rPr>
        <w:rFonts w:hint="default"/>
      </w:rPr>
    </w:lvl>
    <w:lvl w:ilvl="7">
      <w:numFmt w:val="bullet"/>
      <w:lvlText w:val="•"/>
      <w:lvlJc w:val="left"/>
      <w:pPr>
        <w:ind w:left="7872" w:hanging="404"/>
      </w:pPr>
      <w:rPr>
        <w:rFonts w:hint="default"/>
      </w:rPr>
    </w:lvl>
    <w:lvl w:ilvl="8">
      <w:numFmt w:val="bullet"/>
      <w:lvlText w:val="•"/>
      <w:lvlJc w:val="left"/>
      <w:pPr>
        <w:ind w:left="8928" w:hanging="404"/>
      </w:pPr>
      <w:rPr>
        <w:rFonts w:hint="default"/>
      </w:rPr>
    </w:lvl>
  </w:abstractNum>
  <w:abstractNum w:abstractNumId="10" w15:restartNumberingAfterBreak="0">
    <w:nsid w:val="42322760"/>
    <w:multiLevelType w:val="hybridMultilevel"/>
    <w:tmpl w:val="71C2C19A"/>
    <w:lvl w:ilvl="0" w:tplc="EAD46B48">
      <w:start w:val="1"/>
      <w:numFmt w:val="lowerRoman"/>
      <w:lvlText w:val="(%1)"/>
      <w:lvlJc w:val="left"/>
      <w:pPr>
        <w:ind w:left="1560" w:hanging="720"/>
        <w:jc w:val="left"/>
      </w:pPr>
      <w:rPr>
        <w:rFonts w:ascii="Arial" w:eastAsia="Arial" w:hAnsi="Arial" w:cs="Arial" w:hint="default"/>
        <w:spacing w:val="-21"/>
        <w:w w:val="99"/>
        <w:sz w:val="18"/>
        <w:szCs w:val="18"/>
      </w:rPr>
    </w:lvl>
    <w:lvl w:ilvl="1" w:tplc="42A65C82">
      <w:numFmt w:val="bullet"/>
      <w:lvlText w:val="•"/>
      <w:lvlJc w:val="left"/>
      <w:pPr>
        <w:ind w:left="2508" w:hanging="720"/>
      </w:pPr>
      <w:rPr>
        <w:rFonts w:hint="default"/>
      </w:rPr>
    </w:lvl>
    <w:lvl w:ilvl="2" w:tplc="59D00012">
      <w:numFmt w:val="bullet"/>
      <w:lvlText w:val="•"/>
      <w:lvlJc w:val="left"/>
      <w:pPr>
        <w:ind w:left="3456" w:hanging="720"/>
      </w:pPr>
      <w:rPr>
        <w:rFonts w:hint="default"/>
      </w:rPr>
    </w:lvl>
    <w:lvl w:ilvl="3" w:tplc="ECEA718E">
      <w:numFmt w:val="bullet"/>
      <w:lvlText w:val="•"/>
      <w:lvlJc w:val="left"/>
      <w:pPr>
        <w:ind w:left="4404" w:hanging="720"/>
      </w:pPr>
      <w:rPr>
        <w:rFonts w:hint="default"/>
      </w:rPr>
    </w:lvl>
    <w:lvl w:ilvl="4" w:tplc="B1B88A62">
      <w:numFmt w:val="bullet"/>
      <w:lvlText w:val="•"/>
      <w:lvlJc w:val="left"/>
      <w:pPr>
        <w:ind w:left="5352" w:hanging="720"/>
      </w:pPr>
      <w:rPr>
        <w:rFonts w:hint="default"/>
      </w:rPr>
    </w:lvl>
    <w:lvl w:ilvl="5" w:tplc="6186E65E">
      <w:numFmt w:val="bullet"/>
      <w:lvlText w:val="•"/>
      <w:lvlJc w:val="left"/>
      <w:pPr>
        <w:ind w:left="6300" w:hanging="720"/>
      </w:pPr>
      <w:rPr>
        <w:rFonts w:hint="default"/>
      </w:rPr>
    </w:lvl>
    <w:lvl w:ilvl="6" w:tplc="5DF60E4E">
      <w:numFmt w:val="bullet"/>
      <w:lvlText w:val="•"/>
      <w:lvlJc w:val="left"/>
      <w:pPr>
        <w:ind w:left="7248" w:hanging="720"/>
      </w:pPr>
      <w:rPr>
        <w:rFonts w:hint="default"/>
      </w:rPr>
    </w:lvl>
    <w:lvl w:ilvl="7" w:tplc="3124929C">
      <w:numFmt w:val="bullet"/>
      <w:lvlText w:val="•"/>
      <w:lvlJc w:val="left"/>
      <w:pPr>
        <w:ind w:left="8196" w:hanging="720"/>
      </w:pPr>
      <w:rPr>
        <w:rFonts w:hint="default"/>
      </w:rPr>
    </w:lvl>
    <w:lvl w:ilvl="8" w:tplc="EB1ACBE0">
      <w:numFmt w:val="bullet"/>
      <w:lvlText w:val="•"/>
      <w:lvlJc w:val="left"/>
      <w:pPr>
        <w:ind w:left="9144" w:hanging="720"/>
      </w:pPr>
      <w:rPr>
        <w:rFonts w:hint="default"/>
      </w:rPr>
    </w:lvl>
  </w:abstractNum>
  <w:abstractNum w:abstractNumId="11" w15:restartNumberingAfterBreak="0">
    <w:nsid w:val="48C32186"/>
    <w:multiLevelType w:val="multilevel"/>
    <w:tmpl w:val="33CC629C"/>
    <w:lvl w:ilvl="0">
      <w:start w:val="8"/>
      <w:numFmt w:val="decimal"/>
      <w:lvlText w:val="%1"/>
      <w:lvlJc w:val="left"/>
      <w:pPr>
        <w:ind w:left="480" w:hanging="404"/>
        <w:jc w:val="left"/>
      </w:pPr>
      <w:rPr>
        <w:rFonts w:hint="default"/>
      </w:rPr>
    </w:lvl>
    <w:lvl w:ilvl="1">
      <w:start w:val="1"/>
      <w:numFmt w:val="decimal"/>
      <w:lvlText w:val="%1.%2"/>
      <w:lvlJc w:val="left"/>
      <w:pPr>
        <w:ind w:left="480" w:hanging="404"/>
        <w:jc w:val="left"/>
      </w:pPr>
      <w:rPr>
        <w:rFonts w:ascii="Arial" w:eastAsia="Arial" w:hAnsi="Arial" w:cs="Arial" w:hint="default"/>
        <w:w w:val="99"/>
        <w:sz w:val="18"/>
        <w:szCs w:val="18"/>
      </w:rPr>
    </w:lvl>
    <w:lvl w:ilvl="2">
      <w:start w:val="1"/>
      <w:numFmt w:val="lowerLetter"/>
      <w:lvlText w:val="(%3)"/>
      <w:lvlJc w:val="left"/>
      <w:pPr>
        <w:ind w:left="1128" w:hanging="360"/>
        <w:jc w:val="left"/>
      </w:pPr>
      <w:rPr>
        <w:rFonts w:hint="default"/>
        <w:spacing w:val="-4"/>
        <w:w w:val="99"/>
      </w:rPr>
    </w:lvl>
    <w:lvl w:ilvl="3">
      <w:start w:val="1"/>
      <w:numFmt w:val="decimal"/>
      <w:lvlText w:val="(%4)"/>
      <w:lvlJc w:val="left"/>
      <w:pPr>
        <w:ind w:left="1632" w:hanging="360"/>
        <w:jc w:val="left"/>
      </w:pPr>
      <w:rPr>
        <w:rFonts w:ascii="Arial" w:eastAsia="Arial" w:hAnsi="Arial" w:cs="Arial" w:hint="default"/>
        <w:spacing w:val="-15"/>
        <w:w w:val="99"/>
        <w:sz w:val="17"/>
        <w:szCs w:val="17"/>
      </w:rPr>
    </w:lvl>
    <w:lvl w:ilvl="4">
      <w:start w:val="1"/>
      <w:numFmt w:val="upperLetter"/>
      <w:lvlText w:val="(%5)"/>
      <w:lvlJc w:val="left"/>
      <w:pPr>
        <w:ind w:left="1920" w:hanging="360"/>
        <w:jc w:val="left"/>
      </w:pPr>
      <w:rPr>
        <w:rFonts w:ascii="Arial" w:eastAsia="Arial" w:hAnsi="Arial" w:cs="Arial" w:hint="default"/>
        <w:spacing w:val="-9"/>
        <w:w w:val="99"/>
        <w:sz w:val="17"/>
        <w:szCs w:val="17"/>
      </w:rPr>
    </w:lvl>
    <w:lvl w:ilvl="5">
      <w:numFmt w:val="bullet"/>
      <w:lvlText w:val="•"/>
      <w:lvlJc w:val="left"/>
      <w:pPr>
        <w:ind w:left="4525" w:hanging="360"/>
      </w:pPr>
      <w:rPr>
        <w:rFonts w:hint="default"/>
      </w:rPr>
    </w:lvl>
    <w:lvl w:ilvl="6">
      <w:numFmt w:val="bullet"/>
      <w:lvlText w:val="•"/>
      <w:lvlJc w:val="left"/>
      <w:pPr>
        <w:ind w:left="5828" w:hanging="360"/>
      </w:pPr>
      <w:rPr>
        <w:rFonts w:hint="default"/>
      </w:rPr>
    </w:lvl>
    <w:lvl w:ilvl="7">
      <w:numFmt w:val="bullet"/>
      <w:lvlText w:val="•"/>
      <w:lvlJc w:val="left"/>
      <w:pPr>
        <w:ind w:left="7131" w:hanging="360"/>
      </w:pPr>
      <w:rPr>
        <w:rFonts w:hint="default"/>
      </w:rPr>
    </w:lvl>
    <w:lvl w:ilvl="8">
      <w:numFmt w:val="bullet"/>
      <w:lvlText w:val="•"/>
      <w:lvlJc w:val="left"/>
      <w:pPr>
        <w:ind w:left="8434" w:hanging="360"/>
      </w:pPr>
      <w:rPr>
        <w:rFonts w:hint="default"/>
      </w:rPr>
    </w:lvl>
  </w:abstractNum>
  <w:abstractNum w:abstractNumId="12" w15:restartNumberingAfterBreak="0">
    <w:nsid w:val="4C510CEC"/>
    <w:multiLevelType w:val="multilevel"/>
    <w:tmpl w:val="93C8C4E0"/>
    <w:lvl w:ilvl="0">
      <w:start w:val="5"/>
      <w:numFmt w:val="decimal"/>
      <w:lvlText w:val="%1"/>
      <w:lvlJc w:val="left"/>
      <w:pPr>
        <w:ind w:left="480" w:hanging="404"/>
        <w:jc w:val="left"/>
      </w:pPr>
      <w:rPr>
        <w:rFonts w:hint="default"/>
      </w:rPr>
    </w:lvl>
    <w:lvl w:ilvl="1">
      <w:start w:val="1"/>
      <w:numFmt w:val="decimal"/>
      <w:lvlText w:val="%1.%2"/>
      <w:lvlJc w:val="left"/>
      <w:pPr>
        <w:ind w:left="480" w:hanging="404"/>
        <w:jc w:val="left"/>
      </w:pPr>
      <w:rPr>
        <w:rFonts w:ascii="Arial" w:eastAsia="Arial" w:hAnsi="Arial" w:cs="Arial" w:hint="default"/>
        <w:w w:val="99"/>
        <w:sz w:val="18"/>
        <w:szCs w:val="18"/>
      </w:rPr>
    </w:lvl>
    <w:lvl w:ilvl="2">
      <w:start w:val="1"/>
      <w:numFmt w:val="lowerLetter"/>
      <w:lvlText w:val="(%3)"/>
      <w:lvlJc w:val="left"/>
      <w:pPr>
        <w:ind w:left="1128" w:hanging="360"/>
        <w:jc w:val="left"/>
      </w:pPr>
      <w:rPr>
        <w:rFonts w:ascii="Arial" w:eastAsia="Arial" w:hAnsi="Arial" w:cs="Arial" w:hint="default"/>
        <w:spacing w:val="-3"/>
        <w:w w:val="99"/>
        <w:sz w:val="17"/>
        <w:szCs w:val="17"/>
      </w:rPr>
    </w:lvl>
    <w:lvl w:ilvl="3">
      <w:numFmt w:val="bullet"/>
      <w:lvlText w:val="•"/>
      <w:lvlJc w:val="left"/>
      <w:pPr>
        <w:ind w:left="3324" w:hanging="360"/>
      </w:pPr>
      <w:rPr>
        <w:rFonts w:hint="default"/>
      </w:rPr>
    </w:lvl>
    <w:lvl w:ilvl="4">
      <w:numFmt w:val="bullet"/>
      <w:lvlText w:val="•"/>
      <w:lvlJc w:val="left"/>
      <w:pPr>
        <w:ind w:left="4426" w:hanging="360"/>
      </w:pPr>
      <w:rPr>
        <w:rFonts w:hint="default"/>
      </w:rPr>
    </w:lvl>
    <w:lvl w:ilvl="5">
      <w:numFmt w:val="bullet"/>
      <w:lvlText w:val="•"/>
      <w:lvlJc w:val="left"/>
      <w:pPr>
        <w:ind w:left="5528" w:hanging="360"/>
      </w:pPr>
      <w:rPr>
        <w:rFonts w:hint="default"/>
      </w:rPr>
    </w:lvl>
    <w:lvl w:ilvl="6">
      <w:numFmt w:val="bullet"/>
      <w:lvlText w:val="•"/>
      <w:lvlJc w:val="left"/>
      <w:pPr>
        <w:ind w:left="6631" w:hanging="360"/>
      </w:pPr>
      <w:rPr>
        <w:rFonts w:hint="default"/>
      </w:rPr>
    </w:lvl>
    <w:lvl w:ilvl="7">
      <w:numFmt w:val="bullet"/>
      <w:lvlText w:val="•"/>
      <w:lvlJc w:val="left"/>
      <w:pPr>
        <w:ind w:left="7733" w:hanging="360"/>
      </w:pPr>
      <w:rPr>
        <w:rFonts w:hint="default"/>
      </w:rPr>
    </w:lvl>
    <w:lvl w:ilvl="8">
      <w:numFmt w:val="bullet"/>
      <w:lvlText w:val="•"/>
      <w:lvlJc w:val="left"/>
      <w:pPr>
        <w:ind w:left="8835" w:hanging="360"/>
      </w:pPr>
      <w:rPr>
        <w:rFonts w:hint="default"/>
      </w:rPr>
    </w:lvl>
  </w:abstractNum>
  <w:abstractNum w:abstractNumId="13" w15:restartNumberingAfterBreak="0">
    <w:nsid w:val="568D2C48"/>
    <w:multiLevelType w:val="multilevel"/>
    <w:tmpl w:val="4948D2B8"/>
    <w:lvl w:ilvl="0">
      <w:start w:val="4"/>
      <w:numFmt w:val="decimal"/>
      <w:lvlText w:val="%1"/>
      <w:lvlJc w:val="left"/>
      <w:pPr>
        <w:ind w:left="480" w:hanging="406"/>
        <w:jc w:val="left"/>
      </w:pPr>
      <w:rPr>
        <w:rFonts w:hint="default"/>
      </w:rPr>
    </w:lvl>
    <w:lvl w:ilvl="1">
      <w:start w:val="1"/>
      <w:numFmt w:val="decimal"/>
      <w:lvlText w:val="%1.%2"/>
      <w:lvlJc w:val="left"/>
      <w:pPr>
        <w:ind w:left="480" w:hanging="406"/>
        <w:jc w:val="left"/>
      </w:pPr>
      <w:rPr>
        <w:rFonts w:ascii="Arial" w:eastAsia="Arial" w:hAnsi="Arial" w:cs="Arial" w:hint="default"/>
        <w:w w:val="99"/>
        <w:sz w:val="18"/>
        <w:szCs w:val="18"/>
      </w:rPr>
    </w:lvl>
    <w:lvl w:ilvl="2">
      <w:start w:val="1"/>
      <w:numFmt w:val="lowerLetter"/>
      <w:lvlText w:val="(%3)"/>
      <w:lvlJc w:val="left"/>
      <w:pPr>
        <w:ind w:left="1128" w:hanging="360"/>
        <w:jc w:val="left"/>
      </w:pPr>
      <w:rPr>
        <w:rFonts w:hint="default"/>
        <w:spacing w:val="-5"/>
        <w:w w:val="99"/>
      </w:rPr>
    </w:lvl>
    <w:lvl w:ilvl="3">
      <w:numFmt w:val="bullet"/>
      <w:lvlText w:val="•"/>
      <w:lvlJc w:val="left"/>
      <w:pPr>
        <w:ind w:left="3324" w:hanging="360"/>
      </w:pPr>
      <w:rPr>
        <w:rFonts w:hint="default"/>
      </w:rPr>
    </w:lvl>
    <w:lvl w:ilvl="4">
      <w:numFmt w:val="bullet"/>
      <w:lvlText w:val="•"/>
      <w:lvlJc w:val="left"/>
      <w:pPr>
        <w:ind w:left="4426" w:hanging="360"/>
      </w:pPr>
      <w:rPr>
        <w:rFonts w:hint="default"/>
      </w:rPr>
    </w:lvl>
    <w:lvl w:ilvl="5">
      <w:numFmt w:val="bullet"/>
      <w:lvlText w:val="•"/>
      <w:lvlJc w:val="left"/>
      <w:pPr>
        <w:ind w:left="5528" w:hanging="360"/>
      </w:pPr>
      <w:rPr>
        <w:rFonts w:hint="default"/>
      </w:rPr>
    </w:lvl>
    <w:lvl w:ilvl="6">
      <w:numFmt w:val="bullet"/>
      <w:lvlText w:val="•"/>
      <w:lvlJc w:val="left"/>
      <w:pPr>
        <w:ind w:left="6631" w:hanging="360"/>
      </w:pPr>
      <w:rPr>
        <w:rFonts w:hint="default"/>
      </w:rPr>
    </w:lvl>
    <w:lvl w:ilvl="7">
      <w:numFmt w:val="bullet"/>
      <w:lvlText w:val="•"/>
      <w:lvlJc w:val="left"/>
      <w:pPr>
        <w:ind w:left="7733" w:hanging="360"/>
      </w:pPr>
      <w:rPr>
        <w:rFonts w:hint="default"/>
      </w:rPr>
    </w:lvl>
    <w:lvl w:ilvl="8">
      <w:numFmt w:val="bullet"/>
      <w:lvlText w:val="•"/>
      <w:lvlJc w:val="left"/>
      <w:pPr>
        <w:ind w:left="8835" w:hanging="360"/>
      </w:pPr>
      <w:rPr>
        <w:rFonts w:hint="default"/>
      </w:rPr>
    </w:lvl>
  </w:abstractNum>
  <w:abstractNum w:abstractNumId="14" w15:restartNumberingAfterBreak="0">
    <w:nsid w:val="654D0324"/>
    <w:multiLevelType w:val="multilevel"/>
    <w:tmpl w:val="80DE5C4A"/>
    <w:lvl w:ilvl="0">
      <w:start w:val="3"/>
      <w:numFmt w:val="decimal"/>
      <w:lvlText w:val="%1"/>
      <w:lvlJc w:val="left"/>
      <w:pPr>
        <w:ind w:left="120" w:hanging="720"/>
        <w:jc w:val="left"/>
      </w:pPr>
      <w:rPr>
        <w:rFonts w:hint="default"/>
      </w:rPr>
    </w:lvl>
    <w:lvl w:ilvl="1">
      <w:start w:val="4"/>
      <w:numFmt w:val="decimal"/>
      <w:lvlText w:val="%1.%2"/>
      <w:lvlJc w:val="left"/>
      <w:pPr>
        <w:ind w:left="120" w:hanging="720"/>
        <w:jc w:val="left"/>
      </w:pPr>
      <w:rPr>
        <w:rFonts w:ascii="Arial" w:eastAsia="Arial" w:hAnsi="Arial" w:cs="Arial" w:hint="default"/>
        <w:w w:val="99"/>
        <w:sz w:val="18"/>
        <w:szCs w:val="18"/>
      </w:rPr>
    </w:lvl>
    <w:lvl w:ilvl="2">
      <w:numFmt w:val="bullet"/>
      <w:lvlText w:val="•"/>
      <w:lvlJc w:val="left"/>
      <w:pPr>
        <w:ind w:left="2304" w:hanging="720"/>
      </w:pPr>
      <w:rPr>
        <w:rFonts w:hint="default"/>
      </w:rPr>
    </w:lvl>
    <w:lvl w:ilvl="3">
      <w:numFmt w:val="bullet"/>
      <w:lvlText w:val="•"/>
      <w:lvlJc w:val="left"/>
      <w:pPr>
        <w:ind w:left="3396" w:hanging="720"/>
      </w:pPr>
      <w:rPr>
        <w:rFonts w:hint="default"/>
      </w:rPr>
    </w:lvl>
    <w:lvl w:ilvl="4">
      <w:numFmt w:val="bullet"/>
      <w:lvlText w:val="•"/>
      <w:lvlJc w:val="left"/>
      <w:pPr>
        <w:ind w:left="4488" w:hanging="720"/>
      </w:pPr>
      <w:rPr>
        <w:rFonts w:hint="default"/>
      </w:rPr>
    </w:lvl>
    <w:lvl w:ilvl="5">
      <w:numFmt w:val="bullet"/>
      <w:lvlText w:val="•"/>
      <w:lvlJc w:val="left"/>
      <w:pPr>
        <w:ind w:left="5580" w:hanging="720"/>
      </w:pPr>
      <w:rPr>
        <w:rFonts w:hint="default"/>
      </w:rPr>
    </w:lvl>
    <w:lvl w:ilvl="6">
      <w:numFmt w:val="bullet"/>
      <w:lvlText w:val="•"/>
      <w:lvlJc w:val="left"/>
      <w:pPr>
        <w:ind w:left="6672" w:hanging="720"/>
      </w:pPr>
      <w:rPr>
        <w:rFonts w:hint="default"/>
      </w:rPr>
    </w:lvl>
    <w:lvl w:ilvl="7">
      <w:numFmt w:val="bullet"/>
      <w:lvlText w:val="•"/>
      <w:lvlJc w:val="left"/>
      <w:pPr>
        <w:ind w:left="7764" w:hanging="720"/>
      </w:pPr>
      <w:rPr>
        <w:rFonts w:hint="default"/>
      </w:rPr>
    </w:lvl>
    <w:lvl w:ilvl="8">
      <w:numFmt w:val="bullet"/>
      <w:lvlText w:val="•"/>
      <w:lvlJc w:val="left"/>
      <w:pPr>
        <w:ind w:left="8856" w:hanging="720"/>
      </w:pPr>
      <w:rPr>
        <w:rFonts w:hint="default"/>
      </w:rPr>
    </w:lvl>
  </w:abstractNum>
  <w:abstractNum w:abstractNumId="15" w15:restartNumberingAfterBreak="0">
    <w:nsid w:val="6DB633D9"/>
    <w:multiLevelType w:val="multilevel"/>
    <w:tmpl w:val="12523DCC"/>
    <w:lvl w:ilvl="0">
      <w:start w:val="6"/>
      <w:numFmt w:val="decimal"/>
      <w:lvlText w:val="%1"/>
      <w:lvlJc w:val="left"/>
      <w:pPr>
        <w:ind w:left="120" w:hanging="720"/>
        <w:jc w:val="left"/>
      </w:pPr>
      <w:rPr>
        <w:rFonts w:hint="default"/>
      </w:rPr>
    </w:lvl>
    <w:lvl w:ilvl="1">
      <w:start w:val="3"/>
      <w:numFmt w:val="decimal"/>
      <w:lvlText w:val="%1.%2."/>
      <w:lvlJc w:val="left"/>
      <w:pPr>
        <w:ind w:left="120" w:hanging="720"/>
        <w:jc w:val="left"/>
      </w:pPr>
      <w:rPr>
        <w:rFonts w:ascii="Arial" w:eastAsia="Arial" w:hAnsi="Arial" w:cs="Arial" w:hint="default"/>
        <w:w w:val="99"/>
        <w:sz w:val="18"/>
        <w:szCs w:val="18"/>
      </w:rPr>
    </w:lvl>
    <w:lvl w:ilvl="2">
      <w:numFmt w:val="bullet"/>
      <w:lvlText w:val="•"/>
      <w:lvlJc w:val="left"/>
      <w:pPr>
        <w:ind w:left="2304" w:hanging="720"/>
      </w:pPr>
      <w:rPr>
        <w:rFonts w:hint="default"/>
      </w:rPr>
    </w:lvl>
    <w:lvl w:ilvl="3">
      <w:numFmt w:val="bullet"/>
      <w:lvlText w:val="•"/>
      <w:lvlJc w:val="left"/>
      <w:pPr>
        <w:ind w:left="3396" w:hanging="720"/>
      </w:pPr>
      <w:rPr>
        <w:rFonts w:hint="default"/>
      </w:rPr>
    </w:lvl>
    <w:lvl w:ilvl="4">
      <w:numFmt w:val="bullet"/>
      <w:lvlText w:val="•"/>
      <w:lvlJc w:val="left"/>
      <w:pPr>
        <w:ind w:left="4488" w:hanging="720"/>
      </w:pPr>
      <w:rPr>
        <w:rFonts w:hint="default"/>
      </w:rPr>
    </w:lvl>
    <w:lvl w:ilvl="5">
      <w:numFmt w:val="bullet"/>
      <w:lvlText w:val="•"/>
      <w:lvlJc w:val="left"/>
      <w:pPr>
        <w:ind w:left="5580" w:hanging="720"/>
      </w:pPr>
      <w:rPr>
        <w:rFonts w:hint="default"/>
      </w:rPr>
    </w:lvl>
    <w:lvl w:ilvl="6">
      <w:numFmt w:val="bullet"/>
      <w:lvlText w:val="•"/>
      <w:lvlJc w:val="left"/>
      <w:pPr>
        <w:ind w:left="6672" w:hanging="720"/>
      </w:pPr>
      <w:rPr>
        <w:rFonts w:hint="default"/>
      </w:rPr>
    </w:lvl>
    <w:lvl w:ilvl="7">
      <w:numFmt w:val="bullet"/>
      <w:lvlText w:val="•"/>
      <w:lvlJc w:val="left"/>
      <w:pPr>
        <w:ind w:left="7764" w:hanging="720"/>
      </w:pPr>
      <w:rPr>
        <w:rFonts w:hint="default"/>
      </w:rPr>
    </w:lvl>
    <w:lvl w:ilvl="8">
      <w:numFmt w:val="bullet"/>
      <w:lvlText w:val="•"/>
      <w:lvlJc w:val="left"/>
      <w:pPr>
        <w:ind w:left="8856" w:hanging="720"/>
      </w:pPr>
      <w:rPr>
        <w:rFonts w:hint="default"/>
      </w:rPr>
    </w:lvl>
  </w:abstractNum>
  <w:abstractNum w:abstractNumId="16" w15:restartNumberingAfterBreak="0">
    <w:nsid w:val="74AC4023"/>
    <w:multiLevelType w:val="hybridMultilevel"/>
    <w:tmpl w:val="6D7EEE6A"/>
    <w:lvl w:ilvl="0" w:tplc="E0A014C4">
      <w:start w:val="1"/>
      <w:numFmt w:val="lowerRoman"/>
      <w:lvlText w:val="(%1)"/>
      <w:lvlJc w:val="left"/>
      <w:pPr>
        <w:ind w:left="1560" w:hanging="720"/>
        <w:jc w:val="left"/>
      </w:pPr>
      <w:rPr>
        <w:rFonts w:ascii="Arial" w:eastAsia="Arial" w:hAnsi="Arial" w:cs="Arial" w:hint="default"/>
        <w:spacing w:val="-5"/>
        <w:w w:val="99"/>
        <w:sz w:val="18"/>
        <w:szCs w:val="18"/>
      </w:rPr>
    </w:lvl>
    <w:lvl w:ilvl="1" w:tplc="1D06E4E4">
      <w:numFmt w:val="bullet"/>
      <w:lvlText w:val="•"/>
      <w:lvlJc w:val="left"/>
      <w:pPr>
        <w:ind w:left="2508" w:hanging="720"/>
      </w:pPr>
      <w:rPr>
        <w:rFonts w:hint="default"/>
      </w:rPr>
    </w:lvl>
    <w:lvl w:ilvl="2" w:tplc="81FC32C0">
      <w:numFmt w:val="bullet"/>
      <w:lvlText w:val="•"/>
      <w:lvlJc w:val="left"/>
      <w:pPr>
        <w:ind w:left="3456" w:hanging="720"/>
      </w:pPr>
      <w:rPr>
        <w:rFonts w:hint="default"/>
      </w:rPr>
    </w:lvl>
    <w:lvl w:ilvl="3" w:tplc="50008B98">
      <w:numFmt w:val="bullet"/>
      <w:lvlText w:val="•"/>
      <w:lvlJc w:val="left"/>
      <w:pPr>
        <w:ind w:left="4404" w:hanging="720"/>
      </w:pPr>
      <w:rPr>
        <w:rFonts w:hint="default"/>
      </w:rPr>
    </w:lvl>
    <w:lvl w:ilvl="4" w:tplc="C3A63C6A">
      <w:numFmt w:val="bullet"/>
      <w:lvlText w:val="•"/>
      <w:lvlJc w:val="left"/>
      <w:pPr>
        <w:ind w:left="5352" w:hanging="720"/>
      </w:pPr>
      <w:rPr>
        <w:rFonts w:hint="default"/>
      </w:rPr>
    </w:lvl>
    <w:lvl w:ilvl="5" w:tplc="279AA43C">
      <w:numFmt w:val="bullet"/>
      <w:lvlText w:val="•"/>
      <w:lvlJc w:val="left"/>
      <w:pPr>
        <w:ind w:left="6300" w:hanging="720"/>
      </w:pPr>
      <w:rPr>
        <w:rFonts w:hint="default"/>
      </w:rPr>
    </w:lvl>
    <w:lvl w:ilvl="6" w:tplc="290E673E">
      <w:numFmt w:val="bullet"/>
      <w:lvlText w:val="•"/>
      <w:lvlJc w:val="left"/>
      <w:pPr>
        <w:ind w:left="7248" w:hanging="720"/>
      </w:pPr>
      <w:rPr>
        <w:rFonts w:hint="default"/>
      </w:rPr>
    </w:lvl>
    <w:lvl w:ilvl="7" w:tplc="2DB85B38">
      <w:numFmt w:val="bullet"/>
      <w:lvlText w:val="•"/>
      <w:lvlJc w:val="left"/>
      <w:pPr>
        <w:ind w:left="8196" w:hanging="720"/>
      </w:pPr>
      <w:rPr>
        <w:rFonts w:hint="default"/>
      </w:rPr>
    </w:lvl>
    <w:lvl w:ilvl="8" w:tplc="F862629C">
      <w:numFmt w:val="bullet"/>
      <w:lvlText w:val="•"/>
      <w:lvlJc w:val="left"/>
      <w:pPr>
        <w:ind w:left="9144" w:hanging="720"/>
      </w:pPr>
      <w:rPr>
        <w:rFonts w:hint="default"/>
      </w:rPr>
    </w:lvl>
  </w:abstractNum>
  <w:abstractNum w:abstractNumId="17" w15:restartNumberingAfterBreak="0">
    <w:nsid w:val="7C797E13"/>
    <w:multiLevelType w:val="multilevel"/>
    <w:tmpl w:val="393AB766"/>
    <w:lvl w:ilvl="0">
      <w:start w:val="3"/>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Arial" w:eastAsia="Arial" w:hAnsi="Arial" w:cs="Arial" w:hint="default"/>
        <w:w w:val="99"/>
        <w:sz w:val="18"/>
        <w:szCs w:val="18"/>
      </w:rPr>
    </w:lvl>
    <w:lvl w:ilvl="2">
      <w:numFmt w:val="bullet"/>
      <w:lvlText w:val="•"/>
      <w:lvlJc w:val="left"/>
      <w:pPr>
        <w:ind w:left="2304" w:hanging="720"/>
      </w:pPr>
      <w:rPr>
        <w:rFonts w:hint="default"/>
      </w:rPr>
    </w:lvl>
    <w:lvl w:ilvl="3">
      <w:numFmt w:val="bullet"/>
      <w:lvlText w:val="•"/>
      <w:lvlJc w:val="left"/>
      <w:pPr>
        <w:ind w:left="3396" w:hanging="720"/>
      </w:pPr>
      <w:rPr>
        <w:rFonts w:hint="default"/>
      </w:rPr>
    </w:lvl>
    <w:lvl w:ilvl="4">
      <w:numFmt w:val="bullet"/>
      <w:lvlText w:val="•"/>
      <w:lvlJc w:val="left"/>
      <w:pPr>
        <w:ind w:left="4488" w:hanging="720"/>
      </w:pPr>
      <w:rPr>
        <w:rFonts w:hint="default"/>
      </w:rPr>
    </w:lvl>
    <w:lvl w:ilvl="5">
      <w:numFmt w:val="bullet"/>
      <w:lvlText w:val="•"/>
      <w:lvlJc w:val="left"/>
      <w:pPr>
        <w:ind w:left="5580" w:hanging="720"/>
      </w:pPr>
      <w:rPr>
        <w:rFonts w:hint="default"/>
      </w:rPr>
    </w:lvl>
    <w:lvl w:ilvl="6">
      <w:numFmt w:val="bullet"/>
      <w:lvlText w:val="•"/>
      <w:lvlJc w:val="left"/>
      <w:pPr>
        <w:ind w:left="6672" w:hanging="720"/>
      </w:pPr>
      <w:rPr>
        <w:rFonts w:hint="default"/>
      </w:rPr>
    </w:lvl>
    <w:lvl w:ilvl="7">
      <w:numFmt w:val="bullet"/>
      <w:lvlText w:val="•"/>
      <w:lvlJc w:val="left"/>
      <w:pPr>
        <w:ind w:left="7764" w:hanging="720"/>
      </w:pPr>
      <w:rPr>
        <w:rFonts w:hint="default"/>
      </w:rPr>
    </w:lvl>
    <w:lvl w:ilvl="8">
      <w:numFmt w:val="bullet"/>
      <w:lvlText w:val="•"/>
      <w:lvlJc w:val="left"/>
      <w:pPr>
        <w:ind w:left="8856" w:hanging="720"/>
      </w:pPr>
      <w:rPr>
        <w:rFonts w:hint="default"/>
      </w:rPr>
    </w:lvl>
  </w:abstractNum>
  <w:num w:numId="1">
    <w:abstractNumId w:val="5"/>
  </w:num>
  <w:num w:numId="2">
    <w:abstractNumId w:val="6"/>
  </w:num>
  <w:num w:numId="3">
    <w:abstractNumId w:val="15"/>
  </w:num>
  <w:num w:numId="4">
    <w:abstractNumId w:val="0"/>
  </w:num>
  <w:num w:numId="5">
    <w:abstractNumId w:val="1"/>
  </w:num>
  <w:num w:numId="6">
    <w:abstractNumId w:val="14"/>
  </w:num>
  <w:num w:numId="7">
    <w:abstractNumId w:val="8"/>
  </w:num>
  <w:num w:numId="8">
    <w:abstractNumId w:val="17"/>
  </w:num>
  <w:num w:numId="9">
    <w:abstractNumId w:val="4"/>
  </w:num>
  <w:num w:numId="10">
    <w:abstractNumId w:val="10"/>
  </w:num>
  <w:num w:numId="11">
    <w:abstractNumId w:val="16"/>
  </w:num>
  <w:num w:numId="12">
    <w:abstractNumId w:val="11"/>
  </w:num>
  <w:num w:numId="13">
    <w:abstractNumId w:val="7"/>
  </w:num>
  <w:num w:numId="14">
    <w:abstractNumId w:val="12"/>
  </w:num>
  <w:num w:numId="15">
    <w:abstractNumId w:val="3"/>
  </w:num>
  <w:num w:numId="16">
    <w:abstractNumId w:val="1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MDM3N7A0NDczNTRW0lEKTi0uzszPAykwqwUAd0aIkiwAAAA="/>
  </w:docVars>
  <w:rsids>
    <w:rsidRoot w:val="00D6432D"/>
    <w:rsid w:val="00003797"/>
    <w:rsid w:val="000C02C0"/>
    <w:rsid w:val="001176B5"/>
    <w:rsid w:val="00131B06"/>
    <w:rsid w:val="00150C99"/>
    <w:rsid w:val="001824DA"/>
    <w:rsid w:val="00183D0B"/>
    <w:rsid w:val="002332EF"/>
    <w:rsid w:val="002A1F17"/>
    <w:rsid w:val="003029BA"/>
    <w:rsid w:val="003446A9"/>
    <w:rsid w:val="00346D5F"/>
    <w:rsid w:val="00374BCD"/>
    <w:rsid w:val="00377E2E"/>
    <w:rsid w:val="003A4D02"/>
    <w:rsid w:val="003E1101"/>
    <w:rsid w:val="004523DD"/>
    <w:rsid w:val="004819D1"/>
    <w:rsid w:val="00483492"/>
    <w:rsid w:val="004B2305"/>
    <w:rsid w:val="004B44AF"/>
    <w:rsid w:val="004F4B0A"/>
    <w:rsid w:val="00524832"/>
    <w:rsid w:val="005B7C0B"/>
    <w:rsid w:val="006137B4"/>
    <w:rsid w:val="0064379A"/>
    <w:rsid w:val="006A5AA7"/>
    <w:rsid w:val="00777DA5"/>
    <w:rsid w:val="007B3154"/>
    <w:rsid w:val="00831EF2"/>
    <w:rsid w:val="008A5905"/>
    <w:rsid w:val="008C712A"/>
    <w:rsid w:val="00903651"/>
    <w:rsid w:val="00955D6C"/>
    <w:rsid w:val="009B5F08"/>
    <w:rsid w:val="00AE3BE0"/>
    <w:rsid w:val="00B65E32"/>
    <w:rsid w:val="00BA75EE"/>
    <w:rsid w:val="00BD15A7"/>
    <w:rsid w:val="00C40904"/>
    <w:rsid w:val="00CC0787"/>
    <w:rsid w:val="00D0430C"/>
    <w:rsid w:val="00D34A9C"/>
    <w:rsid w:val="00D36246"/>
    <w:rsid w:val="00D6432D"/>
    <w:rsid w:val="00DC0FF4"/>
    <w:rsid w:val="00DD0914"/>
    <w:rsid w:val="00DE1FF2"/>
    <w:rsid w:val="00E075FE"/>
    <w:rsid w:val="00E647A5"/>
    <w:rsid w:val="00EB5FB8"/>
    <w:rsid w:val="00EC207D"/>
    <w:rsid w:val="00EE7675"/>
    <w:rsid w:val="00F9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FDC8"/>
  <w15:docId w15:val="{846CA5F9-6259-4038-92F3-1049D79F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34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9C"/>
    <w:rPr>
      <w:rFonts w:ascii="Segoe UI" w:eastAsia="Arial" w:hAnsi="Segoe UI" w:cs="Segoe UI"/>
      <w:sz w:val="18"/>
      <w:szCs w:val="18"/>
    </w:rPr>
  </w:style>
  <w:style w:type="paragraph" w:styleId="Header">
    <w:name w:val="header"/>
    <w:basedOn w:val="Normal"/>
    <w:link w:val="HeaderChar"/>
    <w:uiPriority w:val="99"/>
    <w:unhideWhenUsed/>
    <w:rsid w:val="003029BA"/>
    <w:pPr>
      <w:tabs>
        <w:tab w:val="center" w:pos="4680"/>
        <w:tab w:val="right" w:pos="9360"/>
      </w:tabs>
    </w:pPr>
  </w:style>
  <w:style w:type="character" w:customStyle="1" w:styleId="HeaderChar">
    <w:name w:val="Header Char"/>
    <w:basedOn w:val="DefaultParagraphFont"/>
    <w:link w:val="Header"/>
    <w:uiPriority w:val="99"/>
    <w:rsid w:val="003029BA"/>
    <w:rPr>
      <w:rFonts w:ascii="Arial" w:eastAsia="Arial" w:hAnsi="Arial" w:cs="Arial"/>
    </w:rPr>
  </w:style>
  <w:style w:type="paragraph" w:styleId="Footer">
    <w:name w:val="footer"/>
    <w:basedOn w:val="Normal"/>
    <w:link w:val="FooterChar"/>
    <w:uiPriority w:val="99"/>
    <w:unhideWhenUsed/>
    <w:rsid w:val="003029BA"/>
    <w:pPr>
      <w:tabs>
        <w:tab w:val="center" w:pos="4680"/>
        <w:tab w:val="right" w:pos="9360"/>
      </w:tabs>
    </w:pPr>
  </w:style>
  <w:style w:type="character" w:customStyle="1" w:styleId="FooterChar">
    <w:name w:val="Footer Char"/>
    <w:basedOn w:val="DefaultParagraphFont"/>
    <w:link w:val="Footer"/>
    <w:uiPriority w:val="99"/>
    <w:rsid w:val="003029BA"/>
    <w:rPr>
      <w:rFonts w:ascii="Arial" w:eastAsia="Arial" w:hAnsi="Arial" w:cs="Arial"/>
    </w:rPr>
  </w:style>
  <w:style w:type="character" w:styleId="Hyperlink">
    <w:name w:val="Hyperlink"/>
    <w:basedOn w:val="DefaultParagraphFont"/>
    <w:uiPriority w:val="99"/>
    <w:unhideWhenUsed/>
    <w:rsid w:val="00DD0914"/>
    <w:rPr>
      <w:color w:val="0000FF" w:themeColor="hyperlink"/>
      <w:u w:val="single"/>
    </w:rPr>
  </w:style>
  <w:style w:type="character" w:styleId="UnresolvedMention">
    <w:name w:val="Unresolved Mention"/>
    <w:basedOn w:val="DefaultParagraphFont"/>
    <w:uiPriority w:val="99"/>
    <w:semiHidden/>
    <w:unhideWhenUsed/>
    <w:rsid w:val="00DD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50112">
      <w:bodyDiv w:val="1"/>
      <w:marLeft w:val="0"/>
      <w:marRight w:val="0"/>
      <w:marTop w:val="0"/>
      <w:marBottom w:val="0"/>
      <w:divBdr>
        <w:top w:val="none" w:sz="0" w:space="0" w:color="auto"/>
        <w:left w:val="none" w:sz="0" w:space="0" w:color="auto"/>
        <w:bottom w:val="none" w:sz="0" w:space="0" w:color="auto"/>
        <w:right w:val="none" w:sz="0" w:space="0" w:color="auto"/>
      </w:divBdr>
      <w:divsChild>
        <w:div w:id="214977114">
          <w:marLeft w:val="0"/>
          <w:marRight w:val="0"/>
          <w:marTop w:val="0"/>
          <w:marBottom w:val="0"/>
          <w:divBdr>
            <w:top w:val="none" w:sz="0" w:space="0" w:color="auto"/>
            <w:left w:val="none" w:sz="0" w:space="0" w:color="auto"/>
            <w:bottom w:val="none" w:sz="0" w:space="0" w:color="auto"/>
            <w:right w:val="none" w:sz="0" w:space="0" w:color="auto"/>
          </w:divBdr>
        </w:div>
        <w:div w:id="235166174">
          <w:marLeft w:val="0"/>
          <w:marRight w:val="0"/>
          <w:marTop w:val="0"/>
          <w:marBottom w:val="0"/>
          <w:divBdr>
            <w:top w:val="none" w:sz="0" w:space="0" w:color="auto"/>
            <w:left w:val="none" w:sz="0" w:space="0" w:color="auto"/>
            <w:bottom w:val="none" w:sz="0" w:space="0" w:color="auto"/>
            <w:right w:val="none" w:sz="0" w:space="0" w:color="auto"/>
          </w:divBdr>
        </w:div>
        <w:div w:id="12747079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20support@Dec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8480</Words>
  <Characters>48338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Microsoft Word - Vista360health Agent Agreement</vt:lpstr>
    </vt:vector>
  </TitlesOfParts>
  <Company/>
  <LinksUpToDate>false</LinksUpToDate>
  <CharactersWithSpaces>56705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Vista360health Agent Agreement</dc:title>
  <dc:creator>Karen Ator</dc:creator>
  <cp:lastModifiedBy>Marshall Darr</cp:lastModifiedBy>
  <cp:revision>2</cp:revision>
  <dcterms:created xsi:type="dcterms:W3CDTF">2021-10-04T14:16:00Z</dcterms:created>
  <dcterms:modified xsi:type="dcterms:W3CDTF">2021-10-04T14:16:00Z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Word - Vista360health Agent Agreement</vt:lpwstr>
  </property>
  <property fmtid="{D5CDD505-2E9C-101B-9397-08002B2CF9AE}" pid="4" name="LastSaved">
    <vt:filetime>2019-03-19T00:00:00Z</vt:filetime>
  </property>
</Properties>
</file>